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4404" w:rsidRDefault="00334404" w:rsidP="00334404">
      <w:pPr>
        <w:spacing w:after="0" w:line="288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C4396">
        <w:rPr>
          <w:rFonts w:ascii="Times New Roman" w:hAnsi="Times New Roman" w:cs="Times New Roman"/>
          <w:b/>
          <w:sz w:val="28"/>
          <w:szCs w:val="28"/>
        </w:rPr>
        <w:t xml:space="preserve">ОБЩИЕ СВЕДЕНИЯ О ПРЕПОДАВАТЕЛЕ </w:t>
      </w:r>
    </w:p>
    <w:p w:rsidR="00334404" w:rsidRDefault="00334404" w:rsidP="00334404">
      <w:pPr>
        <w:spacing w:after="0" w:line="288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066B" w:rsidRDefault="0075066B" w:rsidP="0075066B">
      <w:pPr>
        <w:pStyle w:val="a8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036204B" wp14:editId="00863877">
            <wp:extent cx="1513840" cy="2027464"/>
            <wp:effectExtent l="0" t="0" r="0" b="0"/>
            <wp:docPr id="2" name="Рисунок 2" descr="C:\Инна\работа\портфолио\170506086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Инна\работа\портфолио\17050608626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724" cy="2040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404" w:rsidRPr="0075066B" w:rsidRDefault="00334404" w:rsidP="0075066B">
      <w:pPr>
        <w:pStyle w:val="a8"/>
      </w:pPr>
      <w:r w:rsidRPr="00CC0701">
        <w:rPr>
          <w:b/>
          <w:sz w:val="28"/>
          <w:szCs w:val="28"/>
        </w:rPr>
        <w:t>ФИО: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Садовникова Инна Александровна</w:t>
      </w:r>
      <w:r>
        <w:rPr>
          <w:sz w:val="28"/>
          <w:szCs w:val="28"/>
        </w:rPr>
        <w:t>.</w:t>
      </w:r>
    </w:p>
    <w:p w:rsidR="00334404" w:rsidRDefault="00334404" w:rsidP="0075066B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0701">
        <w:rPr>
          <w:rFonts w:ascii="Times New Roman" w:hAnsi="Times New Roman" w:cs="Times New Roman"/>
          <w:b/>
          <w:sz w:val="28"/>
          <w:szCs w:val="28"/>
        </w:rPr>
        <w:t>Должность: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доцент</w:t>
      </w:r>
      <w:r w:rsidRPr="006C4396">
        <w:rPr>
          <w:rFonts w:ascii="Times New Roman" w:hAnsi="Times New Roman" w:cs="Times New Roman"/>
          <w:sz w:val="28"/>
          <w:szCs w:val="28"/>
        </w:rPr>
        <w:t xml:space="preserve"> кафедры </w:t>
      </w:r>
      <w:r>
        <w:rPr>
          <w:rFonts w:ascii="Times New Roman" w:hAnsi="Times New Roman" w:cs="Times New Roman"/>
          <w:sz w:val="28"/>
          <w:szCs w:val="28"/>
        </w:rPr>
        <w:t>педагогики, психологии и коммуникативных дисциплин.</w:t>
      </w:r>
    </w:p>
    <w:p w:rsidR="00334404" w:rsidRPr="00334404" w:rsidRDefault="00334404" w:rsidP="0075066B">
      <w:pPr>
        <w:spacing w:after="0" w:line="36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Базовая с</w:t>
      </w:r>
      <w:r w:rsidRPr="00732B82">
        <w:rPr>
          <w:rFonts w:ascii="Times New Roman" w:hAnsi="Times New Roman" w:cs="Times New Roman"/>
          <w:b/>
          <w:sz w:val="28"/>
          <w:szCs w:val="28"/>
        </w:rPr>
        <w:t>пециальность по диплому:</w:t>
      </w:r>
      <w:r w:rsidRPr="006C4396">
        <w:rPr>
          <w:rFonts w:ascii="Times New Roman" w:hAnsi="Times New Roman" w:cs="Times New Roman"/>
          <w:sz w:val="28"/>
          <w:szCs w:val="28"/>
        </w:rPr>
        <w:t xml:space="preserve"> </w:t>
      </w:r>
      <w:r w:rsidRPr="00334404">
        <w:rPr>
          <w:rFonts w:ascii="Times New Roman" w:eastAsia="Calibri" w:hAnsi="Times New Roman" w:cs="Times New Roman"/>
          <w:sz w:val="28"/>
          <w:szCs w:val="28"/>
        </w:rPr>
        <w:t>Учитель немецкого и английского языков</w:t>
      </w:r>
      <w:r w:rsidRPr="00334404">
        <w:rPr>
          <w:rFonts w:ascii="Times New Roman" w:hAnsi="Times New Roman" w:cs="Times New Roman"/>
          <w:sz w:val="28"/>
          <w:szCs w:val="28"/>
        </w:rPr>
        <w:t>, Волгоградский государственный педагогический университет (с отличием</w:t>
      </w:r>
      <w:r w:rsidRPr="001E0CF4">
        <w:rPr>
          <w:rFonts w:ascii="Times New Roman" w:hAnsi="Times New Roman" w:cs="Times New Roman"/>
          <w:sz w:val="28"/>
          <w:szCs w:val="28"/>
        </w:rPr>
        <w:t>, 1998)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34404" w:rsidRPr="00334404" w:rsidRDefault="00334404" w:rsidP="0075066B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32B82">
        <w:rPr>
          <w:rFonts w:ascii="Times New Roman" w:hAnsi="Times New Roman" w:cs="Times New Roman"/>
          <w:b/>
          <w:sz w:val="28"/>
          <w:szCs w:val="28"/>
        </w:rPr>
        <w:t>Ученая степень:</w:t>
      </w:r>
      <w:r w:rsidRPr="006C4396">
        <w:rPr>
          <w:rFonts w:ascii="Times New Roman" w:hAnsi="Times New Roman" w:cs="Times New Roman"/>
          <w:sz w:val="28"/>
          <w:szCs w:val="28"/>
        </w:rPr>
        <w:t xml:space="preserve"> </w:t>
      </w:r>
      <w:r w:rsidRPr="00334404">
        <w:rPr>
          <w:rFonts w:ascii="Times New Roman" w:hAnsi="Times New Roman" w:cs="Times New Roman"/>
          <w:sz w:val="28"/>
          <w:szCs w:val="28"/>
        </w:rPr>
        <w:t>кандидат</w:t>
      </w:r>
      <w:r w:rsidRPr="00334404">
        <w:rPr>
          <w:rFonts w:ascii="Times New Roman" w:hAnsi="Times New Roman" w:cs="Times New Roman"/>
          <w:sz w:val="28"/>
          <w:szCs w:val="28"/>
        </w:rPr>
        <w:t xml:space="preserve"> </w:t>
      </w:r>
      <w:r w:rsidRPr="00334404">
        <w:rPr>
          <w:rFonts w:ascii="Times New Roman" w:hAnsi="Times New Roman"/>
          <w:sz w:val="28"/>
          <w:szCs w:val="28"/>
        </w:rPr>
        <w:t>филологических</w:t>
      </w:r>
      <w:r w:rsidRPr="00334404">
        <w:rPr>
          <w:rFonts w:ascii="Times New Roman" w:hAnsi="Times New Roman" w:cs="Times New Roman"/>
          <w:sz w:val="28"/>
          <w:szCs w:val="28"/>
        </w:rPr>
        <w:t xml:space="preserve"> </w:t>
      </w:r>
      <w:r w:rsidRPr="00334404">
        <w:rPr>
          <w:rFonts w:ascii="Times New Roman" w:hAnsi="Times New Roman" w:cs="Times New Roman"/>
          <w:sz w:val="28"/>
          <w:szCs w:val="28"/>
        </w:rPr>
        <w:t>наук (20</w:t>
      </w:r>
      <w:r w:rsidRPr="00334404">
        <w:rPr>
          <w:rFonts w:ascii="Times New Roman" w:hAnsi="Times New Roman" w:cs="Times New Roman"/>
          <w:sz w:val="28"/>
          <w:szCs w:val="28"/>
        </w:rPr>
        <w:t>0</w:t>
      </w:r>
      <w:r w:rsidRPr="00334404">
        <w:rPr>
          <w:rFonts w:ascii="Times New Roman" w:hAnsi="Times New Roman" w:cs="Times New Roman"/>
          <w:sz w:val="28"/>
          <w:szCs w:val="28"/>
        </w:rPr>
        <w:t>8).</w:t>
      </w:r>
    </w:p>
    <w:p w:rsidR="00334404" w:rsidRPr="00334404" w:rsidRDefault="00334404" w:rsidP="0075066B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4404">
        <w:rPr>
          <w:rFonts w:ascii="Times New Roman" w:hAnsi="Times New Roman" w:cs="Times New Roman"/>
          <w:sz w:val="28"/>
          <w:szCs w:val="28"/>
        </w:rPr>
        <w:t xml:space="preserve">Специальность </w:t>
      </w:r>
      <w:r w:rsidRPr="00334404">
        <w:rPr>
          <w:rFonts w:ascii="Times New Roman" w:hAnsi="Times New Roman" w:cs="Times New Roman"/>
          <w:sz w:val="28"/>
          <w:szCs w:val="28"/>
        </w:rPr>
        <w:t xml:space="preserve">10.02.04 </w:t>
      </w:r>
      <w:r w:rsidRPr="00334404">
        <w:rPr>
          <w:rFonts w:ascii="Times New Roman" w:hAnsi="Times New Roman" w:cs="Times New Roman"/>
          <w:bCs/>
          <w:sz w:val="28"/>
          <w:szCs w:val="28"/>
        </w:rPr>
        <w:t>–</w:t>
      </w:r>
      <w:r w:rsidRPr="00334404">
        <w:rPr>
          <w:rFonts w:ascii="Times New Roman" w:hAnsi="Times New Roman" w:cs="Times New Roman"/>
          <w:sz w:val="28"/>
          <w:szCs w:val="28"/>
        </w:rPr>
        <w:t xml:space="preserve"> Германские языки. </w:t>
      </w:r>
    </w:p>
    <w:p w:rsidR="00334404" w:rsidRDefault="00334404" w:rsidP="0075066B">
      <w:pPr>
        <w:spacing w:after="0" w:line="288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22475">
        <w:rPr>
          <w:rFonts w:ascii="Times New Roman" w:hAnsi="Times New Roman" w:cs="Times New Roman"/>
          <w:sz w:val="28"/>
          <w:szCs w:val="28"/>
        </w:rPr>
        <w:t>Диссертация на тему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Композициональность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немецких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партиклированных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глаголов  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локально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дирекциональной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семантикой</w:t>
      </w:r>
      <w:r w:rsidRPr="00522475">
        <w:rPr>
          <w:rFonts w:ascii="Times New Roman" w:hAnsi="Times New Roman" w:cs="Times New Roman"/>
          <w:sz w:val="28"/>
          <w:szCs w:val="28"/>
        </w:rPr>
        <w:t xml:space="preserve">» защищена </w:t>
      </w:r>
      <w:r w:rsidR="00E84404">
        <w:rPr>
          <w:rFonts w:ascii="Times New Roman" w:hAnsi="Times New Roman" w:cs="Times New Roman"/>
          <w:sz w:val="28"/>
          <w:szCs w:val="28"/>
        </w:rPr>
        <w:t>26</w:t>
      </w:r>
      <w:r w:rsidRPr="0052247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1</w:t>
      </w:r>
      <w:r w:rsidR="00E84404">
        <w:rPr>
          <w:rFonts w:ascii="Times New Roman" w:hAnsi="Times New Roman" w:cs="Times New Roman"/>
          <w:sz w:val="28"/>
          <w:szCs w:val="28"/>
        </w:rPr>
        <w:t>0</w:t>
      </w:r>
      <w:r w:rsidRPr="00522475">
        <w:rPr>
          <w:rFonts w:ascii="Times New Roman" w:hAnsi="Times New Roman" w:cs="Times New Roman"/>
          <w:sz w:val="28"/>
          <w:szCs w:val="28"/>
        </w:rPr>
        <w:t>.20</w:t>
      </w:r>
      <w:r w:rsidR="00E84404">
        <w:rPr>
          <w:rFonts w:ascii="Times New Roman" w:hAnsi="Times New Roman" w:cs="Times New Roman"/>
          <w:sz w:val="28"/>
          <w:szCs w:val="28"/>
        </w:rPr>
        <w:t>07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522475">
        <w:rPr>
          <w:rFonts w:ascii="Times New Roman" w:hAnsi="Times New Roman" w:cs="Times New Roman"/>
          <w:sz w:val="28"/>
          <w:szCs w:val="28"/>
        </w:rPr>
        <w:t xml:space="preserve">г. </w:t>
      </w:r>
      <w:bookmarkStart w:id="0" w:name="_Hlk110249011"/>
    </w:p>
    <w:bookmarkEnd w:id="0"/>
    <w:p w:rsidR="00334404" w:rsidRDefault="00334404" w:rsidP="0075066B">
      <w:pPr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2B82">
        <w:rPr>
          <w:rFonts w:ascii="Times New Roman" w:hAnsi="Times New Roman" w:cs="Times New Roman"/>
          <w:b/>
          <w:sz w:val="28"/>
          <w:szCs w:val="28"/>
        </w:rPr>
        <w:t>Учен</w:t>
      </w:r>
      <w:r>
        <w:rPr>
          <w:rFonts w:ascii="Times New Roman" w:hAnsi="Times New Roman" w:cs="Times New Roman"/>
          <w:b/>
          <w:sz w:val="28"/>
          <w:szCs w:val="28"/>
        </w:rPr>
        <w:t>ое звание</w:t>
      </w:r>
      <w:r w:rsidRPr="00732B82">
        <w:rPr>
          <w:rFonts w:ascii="Times New Roman" w:hAnsi="Times New Roman" w:cs="Times New Roman"/>
          <w:b/>
          <w:sz w:val="28"/>
          <w:szCs w:val="28"/>
        </w:rPr>
        <w:t>:</w:t>
      </w:r>
      <w:r w:rsidRPr="006C4396">
        <w:rPr>
          <w:rFonts w:ascii="Times New Roman" w:hAnsi="Times New Roman" w:cs="Times New Roman"/>
          <w:sz w:val="28"/>
          <w:szCs w:val="28"/>
        </w:rPr>
        <w:t xml:space="preserve"> </w:t>
      </w:r>
      <w:r w:rsidR="00E84404">
        <w:rPr>
          <w:rFonts w:ascii="Times New Roman" w:hAnsi="Times New Roman" w:cs="Times New Roman"/>
          <w:sz w:val="28"/>
          <w:szCs w:val="28"/>
        </w:rPr>
        <w:t>нет</w:t>
      </w:r>
    </w:p>
    <w:p w:rsidR="00334404" w:rsidRDefault="00334404" w:rsidP="00334404">
      <w:pPr>
        <w:spacing w:after="0" w:line="288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4404" w:rsidRDefault="00334404" w:rsidP="00334404">
      <w:pPr>
        <w:spacing w:after="0" w:line="288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49E6">
        <w:rPr>
          <w:rFonts w:ascii="Times New Roman" w:hAnsi="Times New Roman" w:cs="Times New Roman"/>
          <w:b/>
          <w:sz w:val="28"/>
          <w:szCs w:val="28"/>
        </w:rPr>
        <w:t>ОБРАЗОВАТЕЛЬНАЯ ДЕЯТЕЛЬНОСТЬ</w:t>
      </w:r>
    </w:p>
    <w:p w:rsidR="00334404" w:rsidRDefault="00334404" w:rsidP="00E84404">
      <w:pPr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4404" w:rsidRDefault="00334404" w:rsidP="00334404">
      <w:pPr>
        <w:spacing w:after="0" w:line="288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687B">
        <w:rPr>
          <w:rFonts w:ascii="Times New Roman" w:hAnsi="Times New Roman" w:cs="Times New Roman"/>
          <w:b/>
          <w:sz w:val="28"/>
          <w:szCs w:val="28"/>
        </w:rPr>
        <w:t>Перечень учебных изданий:</w:t>
      </w:r>
    </w:p>
    <w:p w:rsidR="00720292" w:rsidRPr="00720292" w:rsidRDefault="00E84404" w:rsidP="00720292">
      <w:pPr>
        <w:pStyle w:val="a3"/>
        <w:numPr>
          <w:ilvl w:val="0"/>
          <w:numId w:val="5"/>
        </w:numPr>
        <w:spacing w:after="0" w:line="288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20292">
        <w:rPr>
          <w:rFonts w:ascii="Times New Roman" w:hAnsi="Times New Roman" w:cs="Times New Roman"/>
          <w:sz w:val="28"/>
          <w:szCs w:val="28"/>
        </w:rPr>
        <w:t xml:space="preserve">Садовникова И.А., </w:t>
      </w:r>
      <w:proofErr w:type="spellStart"/>
      <w:r w:rsidRPr="00720292">
        <w:rPr>
          <w:rFonts w:ascii="Times New Roman" w:hAnsi="Times New Roman" w:cs="Times New Roman"/>
          <w:sz w:val="28"/>
          <w:szCs w:val="28"/>
        </w:rPr>
        <w:t>Каныгина</w:t>
      </w:r>
      <w:proofErr w:type="spellEnd"/>
      <w:r w:rsidRPr="00720292">
        <w:rPr>
          <w:rFonts w:ascii="Times New Roman" w:hAnsi="Times New Roman" w:cs="Times New Roman"/>
          <w:sz w:val="28"/>
          <w:szCs w:val="28"/>
        </w:rPr>
        <w:t xml:space="preserve"> Е.А. </w:t>
      </w:r>
      <w:r w:rsidRPr="00720292">
        <w:rPr>
          <w:rFonts w:ascii="Times New Roman" w:hAnsi="Times New Roman" w:cs="Times New Roman"/>
          <w:sz w:val="28"/>
          <w:szCs w:val="28"/>
        </w:rPr>
        <w:t xml:space="preserve">Практикум по </w:t>
      </w:r>
      <w:r w:rsidRPr="00720292">
        <w:rPr>
          <w:rFonts w:ascii="Times New Roman" w:hAnsi="Times New Roman" w:cs="Times New Roman"/>
          <w:sz w:val="28"/>
          <w:szCs w:val="28"/>
        </w:rPr>
        <w:t xml:space="preserve">немецкому языку: </w:t>
      </w:r>
      <w:r w:rsidRPr="00720292">
        <w:rPr>
          <w:rFonts w:ascii="Times New Roman" w:hAnsi="Times New Roman" w:cs="Times New Roman"/>
          <w:sz w:val="28"/>
          <w:szCs w:val="28"/>
        </w:rPr>
        <w:t>учебное пособие для студентов-</w:t>
      </w:r>
      <w:proofErr w:type="spellStart"/>
      <w:r w:rsidRPr="00720292">
        <w:rPr>
          <w:rFonts w:ascii="Times New Roman" w:hAnsi="Times New Roman" w:cs="Times New Roman"/>
          <w:sz w:val="28"/>
          <w:szCs w:val="28"/>
        </w:rPr>
        <w:t>регионоведов</w:t>
      </w:r>
      <w:proofErr w:type="spellEnd"/>
      <w:r w:rsidRPr="00720292">
        <w:rPr>
          <w:rFonts w:ascii="Times New Roman" w:hAnsi="Times New Roman" w:cs="Times New Roman"/>
          <w:sz w:val="28"/>
          <w:szCs w:val="28"/>
        </w:rPr>
        <w:t xml:space="preserve"> и</w:t>
      </w:r>
      <w:r w:rsidRPr="00720292">
        <w:rPr>
          <w:rFonts w:ascii="Times New Roman" w:hAnsi="Times New Roman" w:cs="Times New Roman"/>
          <w:sz w:val="28"/>
          <w:szCs w:val="28"/>
        </w:rPr>
        <w:t xml:space="preserve"> социологов; </w:t>
      </w:r>
      <w:proofErr w:type="spellStart"/>
      <w:proofErr w:type="gramStart"/>
      <w:r w:rsidRPr="00720292">
        <w:rPr>
          <w:rFonts w:ascii="Times New Roman" w:hAnsi="Times New Roman" w:cs="Times New Roman"/>
          <w:sz w:val="28"/>
          <w:szCs w:val="28"/>
        </w:rPr>
        <w:t>ВолГУ</w:t>
      </w:r>
      <w:proofErr w:type="spellEnd"/>
      <w:r w:rsidRPr="00720292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Pr="00720292">
        <w:rPr>
          <w:rFonts w:ascii="Times New Roman" w:hAnsi="Times New Roman" w:cs="Times New Roman"/>
          <w:sz w:val="28"/>
          <w:szCs w:val="28"/>
        </w:rPr>
        <w:t xml:space="preserve">  </w:t>
      </w:r>
      <w:r w:rsidRPr="00720292">
        <w:rPr>
          <w:rFonts w:ascii="Times New Roman" w:hAnsi="Times New Roman" w:cs="Times New Roman"/>
          <w:sz w:val="28"/>
          <w:szCs w:val="28"/>
        </w:rPr>
        <w:t xml:space="preserve">Волгоград: Типография «Экспресс-Полиграфия, - </w:t>
      </w:r>
      <w:smartTag w:uri="urn:schemas-microsoft-com:office:smarttags" w:element="metricconverter">
        <w:smartTagPr>
          <w:attr w:name="ProductID" w:val="2003 г"/>
        </w:smartTagPr>
        <w:r w:rsidRPr="00720292">
          <w:rPr>
            <w:rFonts w:ascii="Times New Roman" w:hAnsi="Times New Roman" w:cs="Times New Roman"/>
            <w:sz w:val="28"/>
            <w:szCs w:val="28"/>
          </w:rPr>
          <w:t>2003 г</w:t>
        </w:r>
      </w:smartTag>
      <w:r w:rsidRPr="00720292">
        <w:rPr>
          <w:rFonts w:ascii="Times New Roman" w:hAnsi="Times New Roman" w:cs="Times New Roman"/>
          <w:sz w:val="28"/>
          <w:szCs w:val="28"/>
        </w:rPr>
        <w:t>. – 76 с.</w:t>
      </w:r>
    </w:p>
    <w:p w:rsidR="00720292" w:rsidRPr="00720292" w:rsidRDefault="00E84404" w:rsidP="00720292">
      <w:pPr>
        <w:pStyle w:val="a3"/>
        <w:numPr>
          <w:ilvl w:val="0"/>
          <w:numId w:val="5"/>
        </w:numPr>
        <w:spacing w:after="0" w:line="288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20292">
        <w:rPr>
          <w:rFonts w:ascii="Times New Roman" w:hAnsi="Times New Roman" w:cs="Times New Roman"/>
          <w:sz w:val="28"/>
          <w:szCs w:val="28"/>
        </w:rPr>
        <w:t>Садовникова И.А.</w:t>
      </w:r>
      <w:proofErr w:type="gramStart"/>
      <w:r w:rsidRPr="00720292">
        <w:rPr>
          <w:rFonts w:ascii="Times New Roman" w:hAnsi="Times New Roman" w:cs="Times New Roman"/>
          <w:sz w:val="28"/>
          <w:szCs w:val="28"/>
        </w:rPr>
        <w:t xml:space="preserve">, </w:t>
      </w:r>
      <w:r w:rsidRPr="007202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20292">
        <w:rPr>
          <w:rFonts w:ascii="Times New Roman" w:hAnsi="Times New Roman" w:cs="Times New Roman"/>
          <w:sz w:val="28"/>
          <w:szCs w:val="28"/>
        </w:rPr>
        <w:t>Соина</w:t>
      </w:r>
      <w:proofErr w:type="spellEnd"/>
      <w:proofErr w:type="gramEnd"/>
      <w:r w:rsidRPr="00720292">
        <w:rPr>
          <w:rFonts w:ascii="Times New Roman" w:hAnsi="Times New Roman" w:cs="Times New Roman"/>
          <w:sz w:val="28"/>
          <w:szCs w:val="28"/>
        </w:rPr>
        <w:t xml:space="preserve"> Г.Г.</w:t>
      </w:r>
      <w:r w:rsidRPr="007202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20292">
        <w:rPr>
          <w:rFonts w:ascii="Times New Roman" w:hAnsi="Times New Roman" w:cs="Times New Roman"/>
          <w:sz w:val="28"/>
          <w:szCs w:val="28"/>
          <w:lang w:val="en-US"/>
        </w:rPr>
        <w:t>Wirtschaftsdeutsch</w:t>
      </w:r>
      <w:proofErr w:type="spellEnd"/>
      <w:r w:rsidRPr="00720292">
        <w:rPr>
          <w:rFonts w:ascii="Times New Roman" w:hAnsi="Times New Roman" w:cs="Times New Roman"/>
          <w:sz w:val="28"/>
          <w:szCs w:val="28"/>
        </w:rPr>
        <w:t xml:space="preserve">: </w:t>
      </w:r>
      <w:r w:rsidRPr="00720292">
        <w:rPr>
          <w:rFonts w:ascii="Times New Roman" w:hAnsi="Times New Roman" w:cs="Times New Roman"/>
          <w:sz w:val="28"/>
          <w:szCs w:val="28"/>
        </w:rPr>
        <w:t>учебно-методическое пособие для с</w:t>
      </w:r>
      <w:r w:rsidR="00720292" w:rsidRPr="00720292">
        <w:rPr>
          <w:rFonts w:ascii="Times New Roman" w:hAnsi="Times New Roman" w:cs="Times New Roman"/>
          <w:sz w:val="28"/>
          <w:szCs w:val="28"/>
        </w:rPr>
        <w:t xml:space="preserve">тудентов-экономистов; </w:t>
      </w:r>
      <w:proofErr w:type="spellStart"/>
      <w:r w:rsidR="00720292" w:rsidRPr="00720292">
        <w:rPr>
          <w:rFonts w:ascii="Times New Roman" w:hAnsi="Times New Roman" w:cs="Times New Roman"/>
          <w:sz w:val="28"/>
          <w:szCs w:val="28"/>
        </w:rPr>
        <w:t>ВолГУ</w:t>
      </w:r>
      <w:proofErr w:type="spellEnd"/>
      <w:r w:rsidR="00720292" w:rsidRPr="00720292">
        <w:rPr>
          <w:rFonts w:ascii="Times New Roman" w:hAnsi="Times New Roman" w:cs="Times New Roman"/>
          <w:sz w:val="28"/>
          <w:szCs w:val="28"/>
        </w:rPr>
        <w:t xml:space="preserve">.- </w:t>
      </w:r>
      <w:r w:rsidR="00720292" w:rsidRPr="00720292">
        <w:rPr>
          <w:rFonts w:ascii="Times New Roman" w:hAnsi="Times New Roman" w:cs="Times New Roman"/>
          <w:sz w:val="28"/>
          <w:szCs w:val="28"/>
        </w:rPr>
        <w:t xml:space="preserve">Волгоград: Типография «Экспресс-Полиграфия, - </w:t>
      </w:r>
      <w:smartTag w:uri="urn:schemas-microsoft-com:office:smarttags" w:element="metricconverter">
        <w:smartTagPr>
          <w:attr w:name="ProductID" w:val="2004 г"/>
        </w:smartTagPr>
        <w:r w:rsidR="00720292" w:rsidRPr="00720292">
          <w:rPr>
            <w:rFonts w:ascii="Times New Roman" w:hAnsi="Times New Roman" w:cs="Times New Roman"/>
            <w:sz w:val="28"/>
            <w:szCs w:val="28"/>
          </w:rPr>
          <w:t>2004 г</w:t>
        </w:r>
      </w:smartTag>
      <w:r w:rsidR="00720292" w:rsidRPr="00720292">
        <w:rPr>
          <w:rFonts w:ascii="Times New Roman" w:hAnsi="Times New Roman" w:cs="Times New Roman"/>
          <w:sz w:val="28"/>
          <w:szCs w:val="28"/>
        </w:rPr>
        <w:t>. – 32 с.</w:t>
      </w:r>
    </w:p>
    <w:p w:rsidR="00720292" w:rsidRPr="00720292" w:rsidRDefault="00720292" w:rsidP="00720292">
      <w:pPr>
        <w:pStyle w:val="a3"/>
        <w:numPr>
          <w:ilvl w:val="0"/>
          <w:numId w:val="5"/>
        </w:numPr>
        <w:spacing w:after="0" w:line="288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20292">
        <w:rPr>
          <w:rFonts w:ascii="Times New Roman" w:hAnsi="Times New Roman" w:cs="Times New Roman"/>
          <w:sz w:val="28"/>
          <w:szCs w:val="28"/>
        </w:rPr>
        <w:t xml:space="preserve">Садовникова И.А., </w:t>
      </w:r>
      <w:proofErr w:type="spellStart"/>
      <w:r w:rsidRPr="00720292">
        <w:rPr>
          <w:rFonts w:ascii="Times New Roman" w:hAnsi="Times New Roman" w:cs="Times New Roman"/>
          <w:sz w:val="28"/>
          <w:szCs w:val="28"/>
        </w:rPr>
        <w:t>Шамне</w:t>
      </w:r>
      <w:proofErr w:type="spellEnd"/>
      <w:r w:rsidRPr="00720292">
        <w:rPr>
          <w:rFonts w:ascii="Times New Roman" w:hAnsi="Times New Roman" w:cs="Times New Roman"/>
          <w:sz w:val="28"/>
          <w:szCs w:val="28"/>
        </w:rPr>
        <w:t xml:space="preserve"> Н.Л. </w:t>
      </w:r>
      <w:proofErr w:type="spellStart"/>
      <w:r w:rsidRPr="00720292">
        <w:rPr>
          <w:rFonts w:ascii="Times New Roman" w:hAnsi="Times New Roman" w:cs="Times New Roman"/>
          <w:sz w:val="28"/>
          <w:szCs w:val="28"/>
          <w:lang w:val="en-US"/>
        </w:rPr>
        <w:t>Landeskunde</w:t>
      </w:r>
      <w:proofErr w:type="spellEnd"/>
      <w:r w:rsidRPr="00720292">
        <w:rPr>
          <w:rFonts w:ascii="Times New Roman" w:hAnsi="Times New Roman" w:cs="Times New Roman"/>
          <w:sz w:val="28"/>
          <w:szCs w:val="28"/>
        </w:rPr>
        <w:t xml:space="preserve"> </w:t>
      </w:r>
      <w:r w:rsidRPr="00720292">
        <w:rPr>
          <w:rFonts w:ascii="Times New Roman" w:hAnsi="Times New Roman" w:cs="Times New Roman"/>
          <w:sz w:val="28"/>
          <w:szCs w:val="28"/>
          <w:lang w:val="en-US"/>
        </w:rPr>
        <w:t>der</w:t>
      </w:r>
      <w:r w:rsidRPr="00720292">
        <w:rPr>
          <w:rFonts w:ascii="Times New Roman" w:hAnsi="Times New Roman" w:cs="Times New Roman"/>
          <w:sz w:val="28"/>
          <w:szCs w:val="28"/>
        </w:rPr>
        <w:t xml:space="preserve"> </w:t>
      </w:r>
      <w:r w:rsidRPr="00720292">
        <w:rPr>
          <w:rFonts w:ascii="Times New Roman" w:hAnsi="Times New Roman" w:cs="Times New Roman"/>
          <w:sz w:val="28"/>
          <w:szCs w:val="28"/>
          <w:lang w:val="en-US"/>
        </w:rPr>
        <w:t>BRD</w:t>
      </w:r>
      <w:r w:rsidRPr="00720292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720292">
        <w:rPr>
          <w:rFonts w:ascii="Times New Roman" w:hAnsi="Times New Roman" w:cs="Times New Roman"/>
          <w:sz w:val="28"/>
          <w:szCs w:val="28"/>
          <w:lang w:val="en-US"/>
        </w:rPr>
        <w:t>Politischer</w:t>
      </w:r>
      <w:proofErr w:type="spellEnd"/>
      <w:r w:rsidRPr="007202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20292">
        <w:rPr>
          <w:rFonts w:ascii="Times New Roman" w:hAnsi="Times New Roman" w:cs="Times New Roman"/>
          <w:sz w:val="28"/>
          <w:szCs w:val="28"/>
          <w:lang w:val="en-US"/>
        </w:rPr>
        <w:t>Aspekt</w:t>
      </w:r>
      <w:proofErr w:type="spellEnd"/>
      <w:r w:rsidRPr="00720292">
        <w:rPr>
          <w:rFonts w:ascii="Times New Roman" w:hAnsi="Times New Roman" w:cs="Times New Roman"/>
          <w:sz w:val="28"/>
          <w:szCs w:val="28"/>
        </w:rPr>
        <w:t xml:space="preserve">: </w:t>
      </w:r>
      <w:r w:rsidRPr="00720292">
        <w:rPr>
          <w:rFonts w:ascii="Times New Roman" w:hAnsi="Times New Roman" w:cs="Times New Roman"/>
          <w:sz w:val="28"/>
          <w:szCs w:val="28"/>
        </w:rPr>
        <w:t>учебное пособие по страноведению Герман</w:t>
      </w:r>
      <w:r w:rsidRPr="00720292">
        <w:rPr>
          <w:rFonts w:ascii="Times New Roman" w:hAnsi="Times New Roman" w:cs="Times New Roman"/>
          <w:sz w:val="28"/>
          <w:szCs w:val="28"/>
        </w:rPr>
        <w:t xml:space="preserve">ии для студентов – </w:t>
      </w:r>
      <w:r w:rsidRPr="00720292">
        <w:rPr>
          <w:rFonts w:ascii="Times New Roman" w:hAnsi="Times New Roman" w:cs="Times New Roman"/>
          <w:sz w:val="28"/>
          <w:szCs w:val="28"/>
        </w:rPr>
        <w:lastRenderedPageBreak/>
        <w:t xml:space="preserve">переводчиков; </w:t>
      </w:r>
      <w:proofErr w:type="spellStart"/>
      <w:proofErr w:type="gramStart"/>
      <w:r w:rsidRPr="00720292">
        <w:rPr>
          <w:rFonts w:ascii="Times New Roman" w:hAnsi="Times New Roman" w:cs="Times New Roman"/>
          <w:sz w:val="28"/>
          <w:szCs w:val="28"/>
        </w:rPr>
        <w:t>ВолГУ</w:t>
      </w:r>
      <w:proofErr w:type="spellEnd"/>
      <w:r w:rsidRPr="00720292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Pr="00720292">
        <w:rPr>
          <w:rFonts w:ascii="Times New Roman" w:hAnsi="Times New Roman" w:cs="Times New Roman"/>
          <w:sz w:val="28"/>
          <w:szCs w:val="28"/>
        </w:rPr>
        <w:t xml:space="preserve"> </w:t>
      </w:r>
      <w:r w:rsidRPr="00720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20292">
        <w:rPr>
          <w:rFonts w:ascii="Times New Roman" w:eastAsia="Times New Roman" w:hAnsi="Times New Roman" w:cs="Times New Roman"/>
          <w:sz w:val="28"/>
          <w:szCs w:val="28"/>
        </w:rPr>
        <w:t xml:space="preserve">Волгоград: Издательство Волгоградского государственного университета,-  2017 г. – 177 с. </w:t>
      </w:r>
    </w:p>
    <w:p w:rsidR="00334404" w:rsidRDefault="00334404" w:rsidP="0075066B">
      <w:pPr>
        <w:spacing w:after="0" w:line="288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4404" w:rsidRDefault="00334404" w:rsidP="00334404">
      <w:pPr>
        <w:spacing w:after="0" w:line="288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624F">
        <w:rPr>
          <w:rFonts w:ascii="Times New Roman" w:hAnsi="Times New Roman" w:cs="Times New Roman"/>
          <w:b/>
          <w:sz w:val="28"/>
          <w:szCs w:val="28"/>
        </w:rPr>
        <w:t>Проведенные</w:t>
      </w:r>
      <w:r w:rsidRPr="0097624F">
        <w:rPr>
          <w:rFonts w:ascii="Times New Roman" w:hAnsi="Times New Roman" w:cs="Times New Roman"/>
          <w:sz w:val="28"/>
          <w:szCs w:val="28"/>
        </w:rPr>
        <w:t xml:space="preserve"> </w:t>
      </w:r>
      <w:r w:rsidRPr="0097624F">
        <w:rPr>
          <w:rFonts w:ascii="Times New Roman" w:hAnsi="Times New Roman" w:cs="Times New Roman"/>
          <w:b/>
          <w:sz w:val="28"/>
          <w:szCs w:val="28"/>
        </w:rPr>
        <w:t>открытые занятия:</w:t>
      </w:r>
    </w:p>
    <w:p w:rsidR="00334404" w:rsidRPr="00B479D4" w:rsidRDefault="00720292" w:rsidP="00334404">
      <w:pPr>
        <w:pStyle w:val="a3"/>
        <w:numPr>
          <w:ilvl w:val="0"/>
          <w:numId w:val="6"/>
        </w:numPr>
        <w:spacing w:after="0" w:line="288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25</w:t>
      </w:r>
      <w:r w:rsidR="00334404" w:rsidRPr="00B479D4">
        <w:rPr>
          <w:rFonts w:ascii="Times New Roman" w:hAnsi="Times New Roman" w:cs="Times New Roman"/>
          <w:bCs/>
          <w:sz w:val="28"/>
          <w:szCs w:val="28"/>
        </w:rPr>
        <w:t>.10.202</w:t>
      </w:r>
      <w:r>
        <w:rPr>
          <w:rFonts w:ascii="Times New Roman" w:hAnsi="Times New Roman" w:cs="Times New Roman"/>
          <w:bCs/>
          <w:sz w:val="28"/>
          <w:szCs w:val="28"/>
        </w:rPr>
        <w:t>3</w:t>
      </w:r>
      <w:r w:rsidR="00334404" w:rsidRPr="00B479D4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Практическое занятие</w:t>
      </w:r>
      <w:r w:rsidR="00334404" w:rsidRPr="00B479D4">
        <w:rPr>
          <w:rFonts w:ascii="Times New Roman" w:hAnsi="Times New Roman" w:cs="Times New Roman"/>
          <w:bCs/>
          <w:sz w:val="28"/>
          <w:szCs w:val="28"/>
        </w:rPr>
        <w:t xml:space="preserve"> по теме “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My</w:t>
      </w:r>
      <w:r w:rsidR="00334404" w:rsidRPr="00B479D4">
        <w:rPr>
          <w:rFonts w:ascii="Times New Roman" w:hAnsi="Times New Roman" w:cs="Times New Roman"/>
          <w:bCs/>
          <w:sz w:val="28"/>
          <w:szCs w:val="28"/>
        </w:rPr>
        <w:t xml:space="preserve"> A</w:t>
      </w:r>
      <w:r w:rsidR="00740833">
        <w:rPr>
          <w:rFonts w:ascii="Times New Roman" w:hAnsi="Times New Roman" w:cs="Times New Roman"/>
          <w:bCs/>
          <w:sz w:val="28"/>
          <w:szCs w:val="28"/>
          <w:lang w:val="en-US"/>
        </w:rPr>
        <w:t>c</w:t>
      </w:r>
      <w:proofErr w:type="spellStart"/>
      <w:r w:rsidR="00334404" w:rsidRPr="00B479D4">
        <w:rPr>
          <w:rFonts w:ascii="Times New Roman" w:hAnsi="Times New Roman" w:cs="Times New Roman"/>
          <w:bCs/>
          <w:sz w:val="28"/>
          <w:szCs w:val="28"/>
        </w:rPr>
        <w:t>adem</w:t>
      </w:r>
      <w:proofErr w:type="spellEnd"/>
      <w:r>
        <w:rPr>
          <w:rFonts w:ascii="Times New Roman" w:hAnsi="Times New Roman" w:cs="Times New Roman"/>
          <w:bCs/>
          <w:sz w:val="28"/>
          <w:szCs w:val="28"/>
          <w:lang w:val="en-US"/>
        </w:rPr>
        <w:t>y</w:t>
      </w:r>
      <w:r w:rsidR="00334404" w:rsidRPr="00B479D4">
        <w:rPr>
          <w:rFonts w:ascii="Times New Roman" w:hAnsi="Times New Roman" w:cs="Times New Roman"/>
          <w:bCs/>
          <w:sz w:val="28"/>
          <w:szCs w:val="28"/>
        </w:rPr>
        <w:t xml:space="preserve">” (дисциплина «Иностранный язык» ОПОП по направлению подготовки </w:t>
      </w:r>
      <w:r w:rsidR="00740833" w:rsidRPr="00740833">
        <w:rPr>
          <w:rFonts w:ascii="Times New Roman" w:hAnsi="Times New Roman" w:cs="Times New Roman"/>
          <w:bCs/>
          <w:sz w:val="28"/>
          <w:szCs w:val="28"/>
        </w:rPr>
        <w:t>49</w:t>
      </w:r>
      <w:r w:rsidR="00740833">
        <w:rPr>
          <w:rFonts w:ascii="Times New Roman" w:hAnsi="Times New Roman" w:cs="Times New Roman"/>
          <w:bCs/>
          <w:sz w:val="28"/>
          <w:szCs w:val="28"/>
        </w:rPr>
        <w:t>.04.</w:t>
      </w:r>
      <w:r w:rsidR="00740833" w:rsidRPr="00740833">
        <w:rPr>
          <w:rFonts w:ascii="Times New Roman" w:hAnsi="Times New Roman" w:cs="Times New Roman"/>
          <w:bCs/>
          <w:sz w:val="28"/>
          <w:szCs w:val="28"/>
        </w:rPr>
        <w:t xml:space="preserve">03 </w:t>
      </w:r>
      <w:r w:rsidR="00740833">
        <w:rPr>
          <w:rFonts w:ascii="Times New Roman" w:hAnsi="Times New Roman" w:cs="Times New Roman"/>
          <w:bCs/>
          <w:sz w:val="28"/>
          <w:szCs w:val="28"/>
        </w:rPr>
        <w:t xml:space="preserve">Спорт (м), </w:t>
      </w:r>
      <w:r w:rsidR="00740833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="00740833" w:rsidRPr="0074083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40833">
        <w:rPr>
          <w:rFonts w:ascii="Times New Roman" w:hAnsi="Times New Roman" w:cs="Times New Roman"/>
          <w:bCs/>
          <w:sz w:val="28"/>
          <w:szCs w:val="28"/>
        </w:rPr>
        <w:t>курс,101 гр.).</w:t>
      </w:r>
    </w:p>
    <w:p w:rsidR="00334404" w:rsidRDefault="00334404" w:rsidP="00334404">
      <w:pPr>
        <w:spacing w:after="0" w:line="288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4404" w:rsidRDefault="00334404" w:rsidP="00334404">
      <w:pPr>
        <w:spacing w:after="0" w:line="288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4404" w:rsidRDefault="00334404" w:rsidP="00334404">
      <w:pPr>
        <w:spacing w:after="0" w:line="288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4A43">
        <w:rPr>
          <w:rFonts w:ascii="Times New Roman" w:hAnsi="Times New Roman" w:cs="Times New Roman"/>
          <w:b/>
          <w:sz w:val="28"/>
          <w:szCs w:val="28"/>
        </w:rPr>
        <w:t>НАУЧНО-ИССЛЕДОВАТЕЛЬСКАЯ ДЕЯТЕЛЬНОСТЬ</w:t>
      </w:r>
    </w:p>
    <w:p w:rsidR="00334404" w:rsidRDefault="00334404" w:rsidP="00334404">
      <w:pPr>
        <w:spacing w:after="0" w:line="288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Ind w:w="709" w:type="dxa"/>
        <w:tblLook w:val="04A0" w:firstRow="1" w:lastRow="0" w:firstColumn="1" w:lastColumn="0" w:noHBand="0" w:noVBand="1"/>
      </w:tblPr>
      <w:tblGrid>
        <w:gridCol w:w="1936"/>
        <w:gridCol w:w="2326"/>
        <w:gridCol w:w="2014"/>
        <w:gridCol w:w="2360"/>
      </w:tblGrid>
      <w:tr w:rsidR="00334404" w:rsidTr="006D73E0">
        <w:tc>
          <w:tcPr>
            <w:tcW w:w="2054" w:type="dxa"/>
            <w:shd w:val="clear" w:color="auto" w:fill="FFFFFF" w:themeFill="background1"/>
            <w:vAlign w:val="center"/>
          </w:tcPr>
          <w:p w:rsidR="00334404" w:rsidRPr="006D12E1" w:rsidRDefault="00334404" w:rsidP="006D73E0">
            <w:pPr>
              <w:pStyle w:val="a3"/>
              <w:tabs>
                <w:tab w:val="left" w:pos="993"/>
              </w:tabs>
              <w:spacing w:after="0" w:line="288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D12E1">
              <w:rPr>
                <w:rFonts w:ascii="Times New Roman" w:hAnsi="Times New Roman" w:cs="Times New Roman"/>
                <w:sz w:val="28"/>
                <w:szCs w:val="28"/>
              </w:rPr>
              <w:t xml:space="preserve">Индекс </w:t>
            </w:r>
            <w:proofErr w:type="spellStart"/>
            <w:r w:rsidRPr="006D12E1">
              <w:rPr>
                <w:rFonts w:ascii="Times New Roman" w:hAnsi="Times New Roman" w:cs="Times New Roman"/>
                <w:sz w:val="28"/>
                <w:szCs w:val="28"/>
              </w:rPr>
              <w:t>Хирша</w:t>
            </w:r>
            <w:proofErr w:type="spellEnd"/>
          </w:p>
        </w:tc>
        <w:tc>
          <w:tcPr>
            <w:tcW w:w="2197" w:type="dxa"/>
            <w:shd w:val="clear" w:color="auto" w:fill="FFFFFF" w:themeFill="background1"/>
            <w:vAlign w:val="center"/>
          </w:tcPr>
          <w:p w:rsidR="00334404" w:rsidRPr="006D12E1" w:rsidRDefault="00334404" w:rsidP="006D73E0">
            <w:pPr>
              <w:pStyle w:val="a3"/>
              <w:tabs>
                <w:tab w:val="left" w:pos="993"/>
              </w:tabs>
              <w:spacing w:after="0" w:line="288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D12E1">
              <w:rPr>
                <w:rFonts w:ascii="Times New Roman" w:hAnsi="Times New Roman" w:cs="Times New Roman"/>
                <w:sz w:val="28"/>
                <w:szCs w:val="28"/>
              </w:rPr>
              <w:t>Количество публикаций</w:t>
            </w:r>
          </w:p>
        </w:tc>
        <w:tc>
          <w:tcPr>
            <w:tcW w:w="2231" w:type="dxa"/>
            <w:shd w:val="clear" w:color="auto" w:fill="FFFFFF" w:themeFill="background1"/>
            <w:vAlign w:val="center"/>
          </w:tcPr>
          <w:p w:rsidR="00334404" w:rsidRPr="006D12E1" w:rsidRDefault="00334404" w:rsidP="006D73E0">
            <w:pPr>
              <w:pStyle w:val="a3"/>
              <w:tabs>
                <w:tab w:val="left" w:pos="993"/>
              </w:tabs>
              <w:spacing w:after="0" w:line="288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D12E1">
              <w:rPr>
                <w:rFonts w:ascii="Times New Roman" w:hAnsi="Times New Roman" w:cs="Times New Roman"/>
                <w:sz w:val="28"/>
                <w:szCs w:val="28"/>
              </w:rPr>
              <w:t>Число цитирований</w:t>
            </w:r>
          </w:p>
        </w:tc>
        <w:tc>
          <w:tcPr>
            <w:tcW w:w="2379" w:type="dxa"/>
            <w:shd w:val="clear" w:color="auto" w:fill="FFFFFF" w:themeFill="background1"/>
            <w:vAlign w:val="center"/>
          </w:tcPr>
          <w:p w:rsidR="00334404" w:rsidRPr="006D12E1" w:rsidRDefault="00334404" w:rsidP="006D73E0">
            <w:pPr>
              <w:pStyle w:val="a3"/>
              <w:tabs>
                <w:tab w:val="left" w:pos="993"/>
              </w:tabs>
              <w:spacing w:after="0" w:line="288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D12E1">
              <w:rPr>
                <w:rFonts w:ascii="Times New Roman" w:hAnsi="Times New Roman" w:cs="Times New Roman"/>
                <w:sz w:val="28"/>
                <w:szCs w:val="28"/>
              </w:rPr>
              <w:t xml:space="preserve">Число </w:t>
            </w:r>
            <w:proofErr w:type="spellStart"/>
            <w:r w:rsidRPr="006D12E1">
              <w:rPr>
                <w:rFonts w:ascii="Times New Roman" w:hAnsi="Times New Roman" w:cs="Times New Roman"/>
                <w:sz w:val="28"/>
                <w:szCs w:val="28"/>
              </w:rPr>
              <w:t>самоцитирований</w:t>
            </w:r>
            <w:proofErr w:type="spellEnd"/>
          </w:p>
        </w:tc>
      </w:tr>
      <w:tr w:rsidR="00334404" w:rsidTr="006D73E0">
        <w:tc>
          <w:tcPr>
            <w:tcW w:w="2054" w:type="dxa"/>
          </w:tcPr>
          <w:p w:rsidR="00334404" w:rsidRDefault="0075066B" w:rsidP="006D73E0">
            <w:pPr>
              <w:pStyle w:val="a3"/>
              <w:tabs>
                <w:tab w:val="left" w:pos="993"/>
              </w:tabs>
              <w:spacing w:after="0" w:line="288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97" w:type="dxa"/>
          </w:tcPr>
          <w:p w:rsidR="00334404" w:rsidRDefault="0075066B" w:rsidP="006D73E0">
            <w:pPr>
              <w:pStyle w:val="a3"/>
              <w:tabs>
                <w:tab w:val="left" w:pos="993"/>
              </w:tabs>
              <w:spacing w:after="0" w:line="288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2231" w:type="dxa"/>
          </w:tcPr>
          <w:p w:rsidR="00334404" w:rsidRDefault="0075066B" w:rsidP="006D73E0">
            <w:pPr>
              <w:pStyle w:val="a3"/>
              <w:tabs>
                <w:tab w:val="left" w:pos="993"/>
              </w:tabs>
              <w:spacing w:after="0" w:line="288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379" w:type="dxa"/>
          </w:tcPr>
          <w:p w:rsidR="00334404" w:rsidRDefault="0075066B" w:rsidP="006D73E0">
            <w:pPr>
              <w:pStyle w:val="a3"/>
              <w:tabs>
                <w:tab w:val="left" w:pos="993"/>
              </w:tabs>
              <w:spacing w:after="0" w:line="288" w:lineRule="auto"/>
              <w:ind w:left="0"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334404" w:rsidRPr="008A5718" w:rsidRDefault="00334404" w:rsidP="00334404">
      <w:pPr>
        <w:tabs>
          <w:tab w:val="left" w:pos="1080"/>
          <w:tab w:val="num" w:pos="1260"/>
          <w:tab w:val="left" w:pos="1620"/>
        </w:tabs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03321" w:rsidRPr="00601AC0" w:rsidRDefault="00A03321" w:rsidP="00A03321">
      <w:pPr>
        <w:pStyle w:val="a3"/>
        <w:numPr>
          <w:ilvl w:val="0"/>
          <w:numId w:val="7"/>
        </w:numPr>
        <w:spacing w:after="0" w:line="288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03321">
        <w:rPr>
          <w:rFonts w:ascii="Times New Roman" w:hAnsi="Times New Roman" w:cs="Times New Roman"/>
          <w:bCs/>
          <w:sz w:val="28"/>
          <w:szCs w:val="28"/>
        </w:rPr>
        <w:t xml:space="preserve">Садовникова И.А. </w:t>
      </w:r>
      <w:r w:rsidRPr="00A03321">
        <w:rPr>
          <w:rFonts w:ascii="Times New Roman" w:hAnsi="Times New Roman" w:cs="Times New Roman"/>
          <w:sz w:val="28"/>
          <w:szCs w:val="28"/>
        </w:rPr>
        <w:t xml:space="preserve">Лексико-семантический анализ </w:t>
      </w:r>
      <w:proofErr w:type="spellStart"/>
      <w:r w:rsidRPr="00A03321">
        <w:rPr>
          <w:rFonts w:ascii="Times New Roman" w:hAnsi="Times New Roman" w:cs="Times New Roman"/>
          <w:sz w:val="28"/>
          <w:szCs w:val="28"/>
        </w:rPr>
        <w:t>консубстанционального</w:t>
      </w:r>
      <w:proofErr w:type="spellEnd"/>
      <w:r w:rsidRPr="00A03321">
        <w:rPr>
          <w:rFonts w:ascii="Times New Roman" w:hAnsi="Times New Roman" w:cs="Times New Roman"/>
          <w:sz w:val="28"/>
          <w:szCs w:val="28"/>
        </w:rPr>
        <w:t xml:space="preserve"> термина «</w:t>
      </w:r>
      <w:proofErr w:type="spellStart"/>
      <w:r w:rsidRPr="00A03321">
        <w:rPr>
          <w:rFonts w:ascii="Times New Roman" w:hAnsi="Times New Roman" w:cs="Times New Roman"/>
          <w:sz w:val="28"/>
          <w:szCs w:val="28"/>
          <w:lang w:val="en-US"/>
        </w:rPr>
        <w:t>Angebot</w:t>
      </w:r>
      <w:proofErr w:type="spellEnd"/>
      <w:r w:rsidRPr="00A03321">
        <w:rPr>
          <w:rFonts w:ascii="Times New Roman" w:hAnsi="Times New Roman" w:cs="Times New Roman"/>
          <w:sz w:val="28"/>
          <w:szCs w:val="28"/>
        </w:rPr>
        <w:t>»</w:t>
      </w:r>
      <w:r w:rsidRPr="00A03321">
        <w:rPr>
          <w:rFonts w:ascii="Times New Roman" w:hAnsi="Times New Roman" w:cs="Times New Roman"/>
          <w:sz w:val="28"/>
          <w:szCs w:val="28"/>
        </w:rPr>
        <w:t>/</w:t>
      </w:r>
      <w:proofErr w:type="gramStart"/>
      <w:r w:rsidRPr="00A03321">
        <w:rPr>
          <w:rFonts w:ascii="Times New Roman" w:hAnsi="Times New Roman" w:cs="Times New Roman"/>
          <w:sz w:val="28"/>
          <w:szCs w:val="28"/>
        </w:rPr>
        <w:t>/</w:t>
      </w:r>
      <w:r w:rsidRPr="00A03321">
        <w:rPr>
          <w:rFonts w:ascii="Times New Roman" w:hAnsi="Times New Roman" w:cs="Times New Roman"/>
          <w:spacing w:val="-6"/>
          <w:sz w:val="28"/>
          <w:szCs w:val="28"/>
        </w:rPr>
        <w:t>«</w:t>
      </w:r>
      <w:proofErr w:type="gramEnd"/>
      <w:r w:rsidRPr="00A03321">
        <w:rPr>
          <w:rFonts w:ascii="Times New Roman" w:hAnsi="Times New Roman" w:cs="Times New Roman"/>
          <w:spacing w:val="-6"/>
          <w:sz w:val="28"/>
          <w:szCs w:val="28"/>
        </w:rPr>
        <w:t>Коммуникативные ас</w:t>
      </w:r>
      <w:r w:rsidRPr="00601AC0">
        <w:rPr>
          <w:rFonts w:ascii="Times New Roman" w:hAnsi="Times New Roman" w:cs="Times New Roman"/>
          <w:spacing w:val="-6"/>
          <w:sz w:val="28"/>
          <w:szCs w:val="28"/>
        </w:rPr>
        <w:t>пекты современной лингвистики и лингводидактики»:</w:t>
      </w:r>
      <w:r w:rsidRPr="00601AC0">
        <w:rPr>
          <w:rFonts w:ascii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 w:rsidRPr="00601AC0">
        <w:rPr>
          <w:rFonts w:ascii="Times New Roman" w:hAnsi="Times New Roman" w:cs="Times New Roman"/>
          <w:sz w:val="28"/>
          <w:szCs w:val="28"/>
        </w:rPr>
        <w:t xml:space="preserve">Материалы Международной научной конференции, г. Волгоград, 2017 г. – Волгоград: Издательство </w:t>
      </w:r>
      <w:proofErr w:type="spellStart"/>
      <w:r w:rsidRPr="00601AC0">
        <w:rPr>
          <w:rFonts w:ascii="Times New Roman" w:hAnsi="Times New Roman" w:cs="Times New Roman"/>
          <w:sz w:val="28"/>
          <w:szCs w:val="28"/>
        </w:rPr>
        <w:t>ВолГУ</w:t>
      </w:r>
      <w:proofErr w:type="spellEnd"/>
      <w:r w:rsidRPr="00601AC0">
        <w:rPr>
          <w:rFonts w:ascii="Times New Roman" w:hAnsi="Times New Roman" w:cs="Times New Roman"/>
          <w:sz w:val="28"/>
          <w:szCs w:val="28"/>
        </w:rPr>
        <w:t xml:space="preserve">, - 2017 г. – 244 с. – С. 154-158. </w:t>
      </w:r>
    </w:p>
    <w:p w:rsidR="00601AC0" w:rsidRPr="00601AC0" w:rsidRDefault="00A03321" w:rsidP="00601AC0">
      <w:pPr>
        <w:pStyle w:val="a3"/>
        <w:numPr>
          <w:ilvl w:val="0"/>
          <w:numId w:val="7"/>
        </w:numPr>
        <w:spacing w:after="0" w:line="288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01AC0">
        <w:rPr>
          <w:rFonts w:ascii="Times New Roman" w:hAnsi="Times New Roman" w:cs="Times New Roman"/>
          <w:bCs/>
          <w:sz w:val="28"/>
          <w:szCs w:val="28"/>
        </w:rPr>
        <w:t>Садовникова И.А.</w:t>
      </w:r>
      <w:r w:rsidRPr="00601A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01AC0">
        <w:rPr>
          <w:rFonts w:ascii="Times New Roman" w:hAnsi="Times New Roman" w:cs="Times New Roman"/>
          <w:sz w:val="28"/>
          <w:szCs w:val="28"/>
        </w:rPr>
        <w:t xml:space="preserve">Лексико-семантический анализ </w:t>
      </w:r>
      <w:proofErr w:type="spellStart"/>
      <w:r w:rsidRPr="00601AC0">
        <w:rPr>
          <w:rFonts w:ascii="Times New Roman" w:hAnsi="Times New Roman" w:cs="Times New Roman"/>
          <w:sz w:val="28"/>
          <w:szCs w:val="28"/>
        </w:rPr>
        <w:t>консубстанционального</w:t>
      </w:r>
      <w:proofErr w:type="spellEnd"/>
      <w:r w:rsidRPr="00601AC0">
        <w:rPr>
          <w:rFonts w:ascii="Times New Roman" w:hAnsi="Times New Roman" w:cs="Times New Roman"/>
          <w:sz w:val="28"/>
          <w:szCs w:val="28"/>
        </w:rPr>
        <w:t xml:space="preserve"> термина «</w:t>
      </w:r>
      <w:proofErr w:type="spellStart"/>
      <w:r w:rsidRPr="00601AC0">
        <w:rPr>
          <w:rFonts w:ascii="Times New Roman" w:hAnsi="Times New Roman" w:cs="Times New Roman"/>
          <w:sz w:val="28"/>
          <w:szCs w:val="28"/>
          <w:lang w:val="en-US"/>
        </w:rPr>
        <w:t>Nachfrage</w:t>
      </w:r>
      <w:proofErr w:type="spellEnd"/>
      <w:r w:rsidRPr="00601AC0">
        <w:rPr>
          <w:rFonts w:ascii="Times New Roman" w:hAnsi="Times New Roman" w:cs="Times New Roman"/>
          <w:sz w:val="28"/>
          <w:szCs w:val="28"/>
        </w:rPr>
        <w:t>»</w:t>
      </w:r>
      <w:r w:rsidRPr="00601AC0">
        <w:rPr>
          <w:rFonts w:ascii="Times New Roman" w:hAnsi="Times New Roman" w:cs="Times New Roman"/>
          <w:sz w:val="28"/>
          <w:szCs w:val="28"/>
        </w:rPr>
        <w:t xml:space="preserve">// </w:t>
      </w:r>
      <w:proofErr w:type="gramStart"/>
      <w:r w:rsidRPr="00601AC0">
        <w:rPr>
          <w:rFonts w:ascii="Times New Roman" w:hAnsi="Times New Roman" w:cs="Times New Roman"/>
          <w:sz w:val="28"/>
          <w:szCs w:val="28"/>
        </w:rPr>
        <w:t>Материалы  научной</w:t>
      </w:r>
      <w:proofErr w:type="gramEnd"/>
      <w:r w:rsidRPr="00601AC0">
        <w:rPr>
          <w:rFonts w:ascii="Times New Roman" w:hAnsi="Times New Roman" w:cs="Times New Roman"/>
          <w:sz w:val="28"/>
          <w:szCs w:val="28"/>
        </w:rPr>
        <w:t xml:space="preserve"> сессии  </w:t>
      </w:r>
      <w:proofErr w:type="spellStart"/>
      <w:r w:rsidRPr="00601AC0">
        <w:rPr>
          <w:rFonts w:ascii="Times New Roman" w:hAnsi="Times New Roman" w:cs="Times New Roman"/>
          <w:sz w:val="28"/>
          <w:szCs w:val="28"/>
        </w:rPr>
        <w:t>ВолГУ</w:t>
      </w:r>
      <w:proofErr w:type="spellEnd"/>
      <w:r w:rsidRPr="00601AC0">
        <w:rPr>
          <w:rFonts w:ascii="Times New Roman" w:hAnsi="Times New Roman" w:cs="Times New Roman"/>
          <w:sz w:val="28"/>
          <w:szCs w:val="28"/>
        </w:rPr>
        <w:t xml:space="preserve"> – г. Волгоград, - 2017 г. -125 с. – С. 89-97.</w:t>
      </w:r>
    </w:p>
    <w:p w:rsidR="00601AC0" w:rsidRPr="00601AC0" w:rsidRDefault="00601AC0" w:rsidP="00601AC0">
      <w:pPr>
        <w:pStyle w:val="a3"/>
        <w:numPr>
          <w:ilvl w:val="0"/>
          <w:numId w:val="7"/>
        </w:numPr>
        <w:spacing w:after="0" w:line="288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01AC0">
        <w:rPr>
          <w:rFonts w:ascii="Times New Roman" w:hAnsi="Times New Roman" w:cs="Times New Roman"/>
          <w:bCs/>
          <w:sz w:val="28"/>
          <w:szCs w:val="28"/>
        </w:rPr>
        <w:t>Садовникова И.А.</w:t>
      </w:r>
      <w:r w:rsidRPr="00601A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01AC0">
        <w:rPr>
          <w:rFonts w:ascii="Times New Roman" w:hAnsi="Times New Roman" w:cs="Times New Roman"/>
          <w:sz w:val="28"/>
          <w:szCs w:val="28"/>
        </w:rPr>
        <w:t xml:space="preserve">Принцип </w:t>
      </w:r>
      <w:proofErr w:type="spellStart"/>
      <w:r w:rsidRPr="00601AC0">
        <w:rPr>
          <w:rFonts w:ascii="Times New Roman" w:hAnsi="Times New Roman" w:cs="Times New Roman"/>
          <w:sz w:val="28"/>
          <w:szCs w:val="28"/>
        </w:rPr>
        <w:t>композициональности</w:t>
      </w:r>
      <w:proofErr w:type="spellEnd"/>
      <w:r w:rsidRPr="00601AC0">
        <w:rPr>
          <w:rFonts w:ascii="Times New Roman" w:hAnsi="Times New Roman" w:cs="Times New Roman"/>
          <w:sz w:val="28"/>
          <w:szCs w:val="28"/>
        </w:rPr>
        <w:t>: «за» и «против»</w:t>
      </w:r>
      <w:r w:rsidRPr="00601AC0">
        <w:rPr>
          <w:rFonts w:ascii="Times New Roman" w:hAnsi="Times New Roman" w:cs="Times New Roman"/>
          <w:sz w:val="28"/>
          <w:szCs w:val="28"/>
        </w:rPr>
        <w:t>//</w:t>
      </w:r>
      <w:r w:rsidRPr="00601A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01AC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Современные п</w:t>
      </w:r>
      <w:r w:rsidRPr="00601AC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роблемы лингвистики и лингводидактики</w:t>
      </w:r>
      <w:r w:rsidRPr="00601A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Материалы Международной научно-методической конференции, </w:t>
      </w:r>
      <w:proofErr w:type="spellStart"/>
      <w:r w:rsidRPr="00601AC0">
        <w:rPr>
          <w:rFonts w:ascii="Times New Roman" w:eastAsia="Times New Roman" w:hAnsi="Times New Roman" w:cs="Times New Roman"/>
          <w:sz w:val="28"/>
          <w:szCs w:val="28"/>
          <w:lang w:eastAsia="ru-RU"/>
        </w:rPr>
        <w:t>г.Волгоград</w:t>
      </w:r>
      <w:proofErr w:type="spellEnd"/>
      <w:r w:rsidRPr="00601A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gramStart"/>
      <w:r w:rsidRPr="00601AC0">
        <w:rPr>
          <w:rFonts w:ascii="Times New Roman" w:eastAsia="Times New Roman" w:hAnsi="Times New Roman" w:cs="Times New Roman"/>
          <w:sz w:val="28"/>
          <w:szCs w:val="28"/>
          <w:lang w:eastAsia="ru-RU"/>
        </w:rPr>
        <w:t>2017.-</w:t>
      </w:r>
      <w:proofErr w:type="gramEnd"/>
      <w:r w:rsidRPr="00601A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– Волгоград: Издательство </w:t>
      </w:r>
      <w:proofErr w:type="spellStart"/>
      <w:r w:rsidRPr="00601AC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ВолГУ</w:t>
      </w:r>
      <w:proofErr w:type="spellEnd"/>
      <w:r w:rsidRPr="00601AC0">
        <w:rPr>
          <w:rFonts w:ascii="Times New Roman" w:eastAsia="Times New Roman" w:hAnsi="Times New Roman" w:cs="Times New Roman"/>
          <w:sz w:val="28"/>
          <w:szCs w:val="28"/>
          <w:lang w:eastAsia="ru-RU"/>
        </w:rPr>
        <w:t>, - 2017 г. – с. 110-115 -203с.</w:t>
      </w:r>
    </w:p>
    <w:p w:rsidR="0075066B" w:rsidRPr="0075066B" w:rsidRDefault="0075066B" w:rsidP="0075066B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  <w:shd w:val="clear" w:color="auto" w:fill="F5F5F5"/>
        </w:rPr>
      </w:pPr>
      <w:r w:rsidRPr="0075066B">
        <w:rPr>
          <w:rFonts w:ascii="Times New Roman" w:hAnsi="Times New Roman" w:cs="Times New Roman"/>
          <w:sz w:val="28"/>
          <w:szCs w:val="28"/>
        </w:rPr>
        <w:t xml:space="preserve">Садовникова И.А. Формализация </w:t>
      </w:r>
      <w:proofErr w:type="spellStart"/>
      <w:proofErr w:type="gramStart"/>
      <w:r w:rsidRPr="0075066B">
        <w:rPr>
          <w:rFonts w:ascii="Times New Roman" w:hAnsi="Times New Roman" w:cs="Times New Roman"/>
          <w:sz w:val="28"/>
          <w:szCs w:val="28"/>
        </w:rPr>
        <w:t>дирекционального</w:t>
      </w:r>
      <w:proofErr w:type="spellEnd"/>
      <w:r w:rsidRPr="0075066B">
        <w:rPr>
          <w:rFonts w:ascii="Times New Roman" w:hAnsi="Times New Roman" w:cs="Times New Roman"/>
          <w:sz w:val="28"/>
          <w:szCs w:val="28"/>
        </w:rPr>
        <w:t xml:space="preserve">  предикативного</w:t>
      </w:r>
      <w:proofErr w:type="gramEnd"/>
      <w:r w:rsidRPr="0075066B">
        <w:rPr>
          <w:rFonts w:ascii="Times New Roman" w:hAnsi="Times New Roman" w:cs="Times New Roman"/>
          <w:sz w:val="28"/>
          <w:szCs w:val="28"/>
        </w:rPr>
        <w:t xml:space="preserve"> аргумента в </w:t>
      </w:r>
      <w:proofErr w:type="spellStart"/>
      <w:r w:rsidRPr="0075066B">
        <w:rPr>
          <w:rFonts w:ascii="Times New Roman" w:hAnsi="Times New Roman" w:cs="Times New Roman"/>
          <w:sz w:val="28"/>
          <w:szCs w:val="28"/>
        </w:rPr>
        <w:t>некомпозициональных</w:t>
      </w:r>
      <w:proofErr w:type="spellEnd"/>
      <w:r w:rsidRPr="0075066B">
        <w:rPr>
          <w:rFonts w:ascii="Times New Roman" w:hAnsi="Times New Roman" w:cs="Times New Roman"/>
          <w:sz w:val="28"/>
          <w:szCs w:val="28"/>
        </w:rPr>
        <w:t xml:space="preserve"> конструкциях </w:t>
      </w:r>
      <w:r w:rsidRPr="0075066B">
        <w:rPr>
          <w:rFonts w:ascii="Times New Roman" w:hAnsi="Times New Roman" w:cs="Times New Roman"/>
          <w:sz w:val="28"/>
          <w:szCs w:val="28"/>
          <w:shd w:val="clear" w:color="auto" w:fill="F5F5F5"/>
        </w:rPr>
        <w:t xml:space="preserve">/ </w:t>
      </w:r>
      <w:proofErr w:type="spellStart"/>
      <w:r w:rsidRPr="0075066B">
        <w:rPr>
          <w:rFonts w:ascii="Times New Roman" w:hAnsi="Times New Roman" w:cs="Times New Roman"/>
          <w:sz w:val="28"/>
          <w:szCs w:val="28"/>
          <w:shd w:val="clear" w:color="auto" w:fill="F5F5F5"/>
        </w:rPr>
        <w:t>И.А.Садовникова</w:t>
      </w:r>
      <w:proofErr w:type="spellEnd"/>
      <w:r w:rsidRPr="0075066B">
        <w:rPr>
          <w:rFonts w:ascii="Times New Roman" w:hAnsi="Times New Roman" w:cs="Times New Roman"/>
          <w:sz w:val="28"/>
          <w:szCs w:val="28"/>
          <w:shd w:val="clear" w:color="auto" w:fill="F5F5F5"/>
        </w:rPr>
        <w:t xml:space="preserve"> // </w:t>
      </w:r>
      <w:r w:rsidRPr="0075066B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5066B">
        <w:rPr>
          <w:rFonts w:ascii="Times New Roman" w:hAnsi="Times New Roman" w:cs="Times New Roman"/>
          <w:sz w:val="28"/>
          <w:szCs w:val="28"/>
        </w:rPr>
        <w:t xml:space="preserve"> Международная научно-практическая конференция «Физическая культура и спорт в </w:t>
      </w:r>
      <w:r w:rsidRPr="0075066B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Pr="0075066B">
        <w:rPr>
          <w:rFonts w:ascii="Times New Roman" w:hAnsi="Times New Roman" w:cs="Times New Roman"/>
          <w:sz w:val="28"/>
          <w:szCs w:val="28"/>
        </w:rPr>
        <w:t xml:space="preserve"> веке: актуальные проблемы и пути решения» </w:t>
      </w:r>
      <w:r w:rsidRPr="0075066B">
        <w:rPr>
          <w:rFonts w:ascii="Times New Roman" w:hAnsi="Times New Roman" w:cs="Times New Roman"/>
          <w:sz w:val="28"/>
          <w:szCs w:val="28"/>
          <w:shd w:val="clear" w:color="auto" w:fill="F5F5F5"/>
        </w:rPr>
        <w:t xml:space="preserve">(Волгоград, ФГБОУ ВО «ВГАФК», 25-26 октября 2023 г.). / под общей ред. </w:t>
      </w:r>
      <w:r w:rsidRPr="0075066B">
        <w:rPr>
          <w:rFonts w:ascii="Times New Roman" w:hAnsi="Times New Roman" w:cs="Times New Roman"/>
          <w:sz w:val="28"/>
          <w:szCs w:val="28"/>
        </w:rPr>
        <w:t>Горбачевой В.В., Борисенко Е.Г</w:t>
      </w:r>
      <w:r w:rsidRPr="0075066B">
        <w:rPr>
          <w:rFonts w:ascii="Times New Roman" w:hAnsi="Times New Roman" w:cs="Times New Roman"/>
          <w:sz w:val="28"/>
          <w:szCs w:val="28"/>
          <w:shd w:val="clear" w:color="auto" w:fill="F5F5F5"/>
        </w:rPr>
        <w:t>– Часть 2. – Волгоград: ВГАФК, 2023. – С. 69--75.</w:t>
      </w:r>
    </w:p>
    <w:p w:rsidR="00334404" w:rsidRPr="00724A96" w:rsidRDefault="00334404" w:rsidP="0075066B">
      <w:pPr>
        <w:spacing w:after="0" w:line="288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34404" w:rsidRDefault="00334404" w:rsidP="00334404">
      <w:pPr>
        <w:spacing w:after="0" w:line="288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0342">
        <w:rPr>
          <w:rFonts w:ascii="Times New Roman" w:hAnsi="Times New Roman" w:cs="Times New Roman"/>
          <w:b/>
          <w:sz w:val="28"/>
          <w:szCs w:val="28"/>
        </w:rPr>
        <w:t>ОБЩЕСТВЕННОЕ И ПРОФЕССИОНАЛЬНОЕ ПРИЗНАНИЕ</w:t>
      </w:r>
    </w:p>
    <w:p w:rsidR="00334404" w:rsidRDefault="00334404" w:rsidP="00334404">
      <w:pPr>
        <w:tabs>
          <w:tab w:val="left" w:pos="993"/>
        </w:tabs>
        <w:spacing w:after="0" w:line="288" w:lineRule="auto"/>
        <w:ind w:firstLine="709"/>
        <w:jc w:val="both"/>
        <w:rPr>
          <w:rFonts w:ascii="Times New Roman" w:hAnsi="Times New Roman" w:cs="Times New Roman"/>
          <w:szCs w:val="28"/>
        </w:rPr>
      </w:pPr>
    </w:p>
    <w:p w:rsidR="0075066B" w:rsidRPr="00286A33" w:rsidRDefault="0075066B" w:rsidP="0075066B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86A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 xml:space="preserve">Благодарственное письмо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Центра изучения немецкого языка – партнера Гёте-Института </w:t>
      </w:r>
      <w:r w:rsidR="004056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за подготовку школьников к участию в международном турнире</w:t>
      </w:r>
      <w:r w:rsidRPr="00286A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201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6</w:t>
      </w:r>
      <w:r w:rsidRPr="00286A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г.</w:t>
      </w:r>
    </w:p>
    <w:p w:rsidR="00405601" w:rsidRPr="00ED509E" w:rsidRDefault="00405601" w:rsidP="00334404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6A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Благодарственное письмо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от Волгоградского филиала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РАНХиГС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за подготовку студентов к участию в конкурсе на лучшее произношение на иностранном языке 2015г.</w:t>
      </w:r>
    </w:p>
    <w:p w:rsidR="00ED509E" w:rsidRPr="00ED509E" w:rsidRDefault="00ED509E" w:rsidP="00334404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6A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Благодарственное письмо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от директора Института филол</w:t>
      </w:r>
      <w:r w:rsidR="00111C0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гии и межкультурной коммуникации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ВолГУ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за организацию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профориентационной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деятельности 2015 г. </w:t>
      </w:r>
    </w:p>
    <w:p w:rsidR="00ED509E" w:rsidRPr="00371422" w:rsidRDefault="00ED509E" w:rsidP="00334404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6A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Благодарственное письмо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от директора Института иностранных языков ВГПУ за обобщение опыта на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VII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Международной научно-практической конференции «Актуальные проблемы лингводидактики и лингвистики: сущность, концепции, перспективы.</w:t>
      </w:r>
    </w:p>
    <w:p w:rsidR="00371422" w:rsidRPr="00286A33" w:rsidRDefault="00371422" w:rsidP="00371422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86A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Благодарственное письмо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от директора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Гёте-Института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главы в регионе Восточная Европа и Центральная Азия, господина др.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Рюдигера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Больца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за подготовку школьников к участию в международном турнире</w:t>
      </w:r>
      <w:r w:rsidRPr="00286A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«Стань чемпионом с немецким» и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en-US"/>
        </w:rPr>
        <w:t>II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место школьников в турнире 2018 </w:t>
      </w:r>
      <w:r w:rsidRPr="00286A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г.</w:t>
      </w:r>
    </w:p>
    <w:p w:rsidR="00111C08" w:rsidRPr="00286A33" w:rsidRDefault="00111C08" w:rsidP="00111C08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Почетная грамота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от директора Института филологии и межкультурной коммуникации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ВолГУ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за подготовку призеров Международного конкурса эссе «Изучая языки – я познаю </w:t>
      </w:r>
      <w:proofErr w:type="spellStart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глобализованный</w:t>
      </w:r>
      <w:proofErr w:type="spellEnd"/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мир</w:t>
      </w:r>
      <w:r w:rsidRPr="00286A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201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7</w:t>
      </w:r>
      <w:r w:rsidRPr="00286A3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г.</w:t>
      </w:r>
    </w:p>
    <w:p w:rsidR="00371422" w:rsidRPr="00405601" w:rsidRDefault="00111C08" w:rsidP="00334404">
      <w:pPr>
        <w:pStyle w:val="a3"/>
        <w:numPr>
          <w:ilvl w:val="0"/>
          <w:numId w:val="1"/>
        </w:numPr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Почетная грамота от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председателя комитета образования, науки и молодежной политики Волгоградской области за вклад и достижения, способствующие сохранению и развитию системы образования Волгоградской области, </w:t>
      </w:r>
      <w:r w:rsidR="00DE651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внедрение в образовательный и воспитательный процессы новых </w:t>
      </w:r>
      <w:r w:rsidR="002D2CF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форм и методов обучения, формирования интеллектуального, культурного и нравственного развития личности 2018г. </w:t>
      </w:r>
    </w:p>
    <w:p w:rsidR="0075066B" w:rsidRDefault="0075066B" w:rsidP="00111C08">
      <w:pPr>
        <w:pStyle w:val="a3"/>
        <w:tabs>
          <w:tab w:val="left" w:pos="993"/>
        </w:tabs>
        <w:spacing w:after="0" w:line="288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334404" w:rsidRDefault="00334404" w:rsidP="00334404">
      <w:pPr>
        <w:pStyle w:val="a3"/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 w:cs="Times New Roman"/>
          <w:sz w:val="12"/>
          <w:szCs w:val="28"/>
        </w:rPr>
      </w:pPr>
    </w:p>
    <w:p w:rsidR="002D2CF1" w:rsidRPr="00034973" w:rsidRDefault="002D2CF1" w:rsidP="00334404">
      <w:pPr>
        <w:pStyle w:val="a3"/>
        <w:tabs>
          <w:tab w:val="left" w:pos="993"/>
        </w:tabs>
        <w:spacing w:after="0" w:line="288" w:lineRule="auto"/>
        <w:ind w:left="0" w:firstLine="709"/>
        <w:jc w:val="both"/>
        <w:rPr>
          <w:rFonts w:ascii="Times New Roman" w:hAnsi="Times New Roman" w:cs="Times New Roman"/>
          <w:sz w:val="12"/>
          <w:szCs w:val="28"/>
        </w:rPr>
      </w:pPr>
    </w:p>
    <w:p w:rsidR="00334404" w:rsidRDefault="00334404" w:rsidP="00334404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Сканы подтверждающих документов представлены в Приложении 2.</w:t>
      </w:r>
    </w:p>
    <w:p w:rsidR="002D2CF1" w:rsidRDefault="002D2CF1" w:rsidP="00334404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D2CF1" w:rsidRDefault="002D2CF1" w:rsidP="002D2CF1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D2CF1" w:rsidRDefault="002D2CF1" w:rsidP="002D2CF1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D2CF1" w:rsidRDefault="002D2CF1" w:rsidP="002D2CF1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D2CF1" w:rsidRDefault="002D2CF1" w:rsidP="002D2CF1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D2CF1" w:rsidRDefault="002D2CF1" w:rsidP="002D2CF1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</w:p>
    <w:p w:rsidR="002D2CF1" w:rsidRDefault="002D2CF1" w:rsidP="002D2CF1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0CA0">
        <w:rPr>
          <w:rFonts w:ascii="Times New Roman" w:hAnsi="Times New Roman" w:cs="Times New Roman"/>
          <w:sz w:val="28"/>
          <w:szCs w:val="28"/>
        </w:rPr>
        <w:t>ПР</w:t>
      </w:r>
      <w:r>
        <w:rPr>
          <w:rFonts w:ascii="Times New Roman" w:hAnsi="Times New Roman" w:cs="Times New Roman"/>
          <w:sz w:val="28"/>
          <w:szCs w:val="28"/>
        </w:rPr>
        <w:t xml:space="preserve">ИЛОЖЕНИЕ </w:t>
      </w:r>
      <w:r>
        <w:rPr>
          <w:rFonts w:ascii="Times New Roman" w:hAnsi="Times New Roman" w:cs="Times New Roman"/>
          <w:sz w:val="28"/>
          <w:szCs w:val="28"/>
        </w:rPr>
        <w:t>2</w:t>
      </w:r>
    </w:p>
    <w:p w:rsidR="00CB1D86" w:rsidRDefault="002D2CF1">
      <w:r w:rsidRPr="00405601">
        <w:object w:dxaOrig="10665" w:dyaOrig="15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5.15pt;height:668.95pt" o:ole="">
            <v:imagedata r:id="rId6" o:title=""/>
          </v:shape>
          <o:OLEObject Type="Embed" ProgID="Acrobat.Document.DC" ShapeID="_x0000_i1025" DrawAspect="Content" ObjectID="_1766580478" r:id="rId7"/>
        </w:object>
      </w:r>
    </w:p>
    <w:p w:rsidR="00ED509E" w:rsidRDefault="00ED509E">
      <w:r w:rsidRPr="00ED509E">
        <w:object w:dxaOrig="10920" w:dyaOrig="15000">
          <v:shape id="_x0000_i1029" type="#_x0000_t75" style="width:502.4pt;height:689.25pt" o:ole="">
            <v:imagedata r:id="rId8" o:title=""/>
          </v:shape>
          <o:OLEObject Type="Embed" ProgID="Acrobat.Document.DC" ShapeID="_x0000_i1029" DrawAspect="Content" ObjectID="_1766580479" r:id="rId9"/>
        </w:object>
      </w:r>
    </w:p>
    <w:p w:rsidR="00ED509E" w:rsidRDefault="00ED509E">
      <w:r w:rsidRPr="00ED509E">
        <w:object w:dxaOrig="10680" w:dyaOrig="15000">
          <v:shape id="_x0000_i1033" type="#_x0000_t75" style="width:498.6pt;height:701.3pt" o:ole="">
            <v:imagedata r:id="rId10" o:title=""/>
          </v:shape>
          <o:OLEObject Type="Embed" ProgID="Acrobat.Document.DC" ShapeID="_x0000_i1033" DrawAspect="Content" ObjectID="_1766580480" r:id="rId11"/>
        </w:object>
      </w:r>
    </w:p>
    <w:p w:rsidR="00ED509E" w:rsidRDefault="00371422">
      <w:r w:rsidRPr="00ED509E">
        <w:object w:dxaOrig="10455" w:dyaOrig="15000">
          <v:shape id="_x0000_i1038" type="#_x0000_t75" style="width:493.85pt;height:708.9pt" o:ole="">
            <v:imagedata r:id="rId12" o:title=""/>
          </v:shape>
          <o:OLEObject Type="Embed" ProgID="Acrobat.Document.DC" ShapeID="_x0000_i1038" DrawAspect="Content" ObjectID="_1766580481" r:id="rId13"/>
        </w:object>
      </w:r>
    </w:p>
    <w:p w:rsidR="00371422" w:rsidRDefault="00371422">
      <w:r w:rsidRPr="00371422">
        <w:object w:dxaOrig="15000" w:dyaOrig="10515">
          <v:shape id="_x0000_i1041" type="#_x0000_t75" style="width:495.1pt;height:347pt" o:ole="">
            <v:imagedata r:id="rId14" o:title=""/>
          </v:shape>
          <o:OLEObject Type="Embed" ProgID="Acrobat.Document.DC" ShapeID="_x0000_i1041" DrawAspect="Content" ObjectID="_1766580482" r:id="rId15"/>
        </w:object>
      </w:r>
    </w:p>
    <w:p w:rsidR="00371422" w:rsidRDefault="00111C08">
      <w:r w:rsidRPr="00111C08">
        <w:object w:dxaOrig="10845" w:dyaOrig="15000">
          <v:shape id="_x0000_i1046" type="#_x0000_t75" style="width:501.45pt;height:693.05pt" o:ole="">
            <v:imagedata r:id="rId16" o:title=""/>
          </v:shape>
          <o:OLEObject Type="Embed" ProgID="Acrobat.Document.DC" ShapeID="_x0000_i1046" DrawAspect="Content" ObjectID="_1766580483" r:id="rId17"/>
        </w:object>
      </w:r>
    </w:p>
    <w:p w:rsidR="002D2CF1" w:rsidRDefault="002D2CF1">
      <w:r w:rsidRPr="002D2CF1">
        <w:object w:dxaOrig="10725" w:dyaOrig="15000">
          <v:shape id="_x0000_i1050" type="#_x0000_t75" style="width:499.9pt;height:699.05pt" o:ole="">
            <v:imagedata r:id="rId18" o:title=""/>
          </v:shape>
          <o:OLEObject Type="Embed" ProgID="Acrobat.Document.DC" ShapeID="_x0000_i1050" DrawAspect="Content" ObjectID="_1766580484" r:id="rId19"/>
        </w:object>
      </w:r>
    </w:p>
    <w:p w:rsidR="00ED509E" w:rsidRDefault="00ED509E"/>
    <w:sectPr w:rsidR="00ED509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C142D4"/>
    <w:multiLevelType w:val="hybridMultilevel"/>
    <w:tmpl w:val="F7E4769A"/>
    <w:lvl w:ilvl="0" w:tplc="F5BEFF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90612B"/>
    <w:multiLevelType w:val="hybridMultilevel"/>
    <w:tmpl w:val="E96EB802"/>
    <w:lvl w:ilvl="0" w:tplc="F5BEFF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CCC4E0A"/>
    <w:multiLevelType w:val="hybridMultilevel"/>
    <w:tmpl w:val="33546882"/>
    <w:lvl w:ilvl="0" w:tplc="F5BEFF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0C528F9"/>
    <w:multiLevelType w:val="hybridMultilevel"/>
    <w:tmpl w:val="0DB2B1C6"/>
    <w:lvl w:ilvl="0" w:tplc="F5BEFF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5D0F0C"/>
    <w:multiLevelType w:val="hybridMultilevel"/>
    <w:tmpl w:val="EAC87AE8"/>
    <w:lvl w:ilvl="0" w:tplc="F5BEFF1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3626A73"/>
    <w:multiLevelType w:val="hybridMultilevel"/>
    <w:tmpl w:val="0C1A96DA"/>
    <w:lvl w:ilvl="0" w:tplc="F5BEFF14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6" w15:restartNumberingAfterBreak="0">
    <w:nsid w:val="70135530"/>
    <w:multiLevelType w:val="hybridMultilevel"/>
    <w:tmpl w:val="C1CC30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1"/>
  </w:num>
  <w:num w:numId="5">
    <w:abstractNumId w:val="0"/>
  </w:num>
  <w:num w:numId="6">
    <w:abstractNumId w:val="3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5C3E"/>
    <w:rsid w:val="00111C08"/>
    <w:rsid w:val="002D2CF1"/>
    <w:rsid w:val="00334404"/>
    <w:rsid w:val="00371422"/>
    <w:rsid w:val="00405601"/>
    <w:rsid w:val="005A5C3E"/>
    <w:rsid w:val="00601AC0"/>
    <w:rsid w:val="00720292"/>
    <w:rsid w:val="00740833"/>
    <w:rsid w:val="0075066B"/>
    <w:rsid w:val="008C176C"/>
    <w:rsid w:val="009F2AC7"/>
    <w:rsid w:val="00A03321"/>
    <w:rsid w:val="00CB1D86"/>
    <w:rsid w:val="00DE6510"/>
    <w:rsid w:val="00E84404"/>
    <w:rsid w:val="00ED5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3ED1913A"/>
  <w15:chartTrackingRefBased/>
  <w15:docId w15:val="{04B79FCD-5236-4876-862E-DB4C013266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4404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"/>
    <w:qFormat/>
    <w:rsid w:val="009F2AC7"/>
    <w:pPr>
      <w:keepNext/>
      <w:keepLines/>
      <w:spacing w:after="0" w:line="312" w:lineRule="auto"/>
      <w:jc w:val="center"/>
      <w:outlineLvl w:val="0"/>
    </w:pPr>
    <w:rPr>
      <w:rFonts w:ascii="Times New Roman" w:eastAsiaTheme="majorEastAsia" w:hAnsi="Times New Roman" w:cstheme="majorBidi"/>
      <w:b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F2AC7"/>
    <w:rPr>
      <w:rFonts w:ascii="Times New Roman" w:eastAsiaTheme="majorEastAsia" w:hAnsi="Times New Roman" w:cstheme="majorBidi"/>
      <w:b/>
      <w:sz w:val="32"/>
      <w:szCs w:val="32"/>
    </w:rPr>
  </w:style>
  <w:style w:type="paragraph" w:styleId="a3">
    <w:name w:val="List Paragraph"/>
    <w:basedOn w:val="a"/>
    <w:uiPriority w:val="99"/>
    <w:qFormat/>
    <w:rsid w:val="00334404"/>
    <w:pPr>
      <w:ind w:left="720"/>
      <w:contextualSpacing/>
    </w:pPr>
  </w:style>
  <w:style w:type="table" w:styleId="a4">
    <w:name w:val="Table Grid"/>
    <w:basedOn w:val="a1"/>
    <w:uiPriority w:val="59"/>
    <w:rsid w:val="0033440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334404"/>
    <w:rPr>
      <w:color w:val="0563C1" w:themeColor="hyperlink"/>
      <w:u w:val="single"/>
    </w:rPr>
  </w:style>
  <w:style w:type="character" w:customStyle="1" w:styleId="a6">
    <w:name w:val="Заголовок Знак"/>
    <w:aliases w:val="Знак Знак"/>
    <w:link w:val="a7"/>
    <w:uiPriority w:val="99"/>
    <w:locked/>
    <w:rsid w:val="00E84404"/>
    <w:rPr>
      <w:rFonts w:ascii="Times New Roman" w:eastAsia="Times New Roman" w:hAnsi="Times New Roman" w:cs="Times New Roman"/>
      <w:b/>
      <w:color w:val="000000"/>
      <w:spacing w:val="2"/>
      <w:sz w:val="28"/>
      <w:shd w:val="clear" w:color="auto" w:fill="FFFFFF"/>
      <w:lang w:val="en-US"/>
    </w:rPr>
  </w:style>
  <w:style w:type="paragraph" w:styleId="a7">
    <w:name w:val="Title"/>
    <w:aliases w:val="Знак"/>
    <w:basedOn w:val="a"/>
    <w:link w:val="a6"/>
    <w:uiPriority w:val="99"/>
    <w:qFormat/>
    <w:rsid w:val="00E84404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b/>
      <w:color w:val="000000"/>
      <w:spacing w:val="2"/>
      <w:sz w:val="28"/>
      <w:lang w:val="en-US"/>
    </w:rPr>
  </w:style>
  <w:style w:type="character" w:customStyle="1" w:styleId="11">
    <w:name w:val="Заголовок Знак1"/>
    <w:basedOn w:val="a0"/>
    <w:uiPriority w:val="10"/>
    <w:rsid w:val="00E8440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8">
    <w:name w:val="Normal (Web)"/>
    <w:basedOn w:val="a"/>
    <w:uiPriority w:val="99"/>
    <w:unhideWhenUsed/>
    <w:rsid w:val="007506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9704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4.bin"/><Relationship Id="rId18" Type="http://schemas.openxmlformats.org/officeDocument/2006/relationships/image" Target="media/image8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5.emf"/><Relationship Id="rId17" Type="http://schemas.openxmlformats.org/officeDocument/2006/relationships/oleObject" Target="embeddings/oleObject6.bin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5" Type="http://schemas.openxmlformats.org/officeDocument/2006/relationships/image" Target="media/image1.jpeg"/><Relationship Id="rId15" Type="http://schemas.openxmlformats.org/officeDocument/2006/relationships/oleObject" Target="embeddings/oleObject5.bin"/><Relationship Id="rId10" Type="http://schemas.openxmlformats.org/officeDocument/2006/relationships/image" Target="media/image4.emf"/><Relationship Id="rId19" Type="http://schemas.openxmlformats.org/officeDocument/2006/relationships/oleObject" Target="embeddings/oleObject7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10</Pages>
  <Words>675</Words>
  <Characters>3852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Садовникова Дарья Васильевна</dc:creator>
  <cp:keywords/>
  <dc:description/>
  <cp:lastModifiedBy>Садовникова Дарья Васильевна</cp:lastModifiedBy>
  <cp:revision>4</cp:revision>
  <dcterms:created xsi:type="dcterms:W3CDTF">2024-01-12T10:54:00Z</dcterms:created>
  <dcterms:modified xsi:type="dcterms:W3CDTF">2024-01-12T13:01:00Z</dcterms:modified>
</cp:coreProperties>
</file>