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0E" w:rsidRPr="00183F96" w:rsidRDefault="007A080E" w:rsidP="00B910E5">
      <w:pPr>
        <w:shd w:val="clear" w:color="auto" w:fill="FFFFFF"/>
        <w:spacing w:after="0"/>
        <w:jc w:val="center"/>
        <w:rPr>
          <w:rFonts w:ascii="Times New Roman" w:hAnsi="Times New Roman"/>
          <w:b/>
          <w:i/>
          <w:color w:val="FF0000"/>
          <w:sz w:val="28"/>
          <w:szCs w:val="28"/>
          <w:lang w:val="en-US"/>
        </w:rPr>
      </w:pPr>
      <w:bookmarkStart w:id="0" w:name="_GoBack"/>
      <w:bookmarkEnd w:id="0"/>
      <w:r w:rsidRPr="00183F96">
        <w:rPr>
          <w:rFonts w:ascii="Times New Roman" w:hAnsi="Times New Roman"/>
          <w:b/>
          <w:i/>
          <w:color w:val="FF0000"/>
          <w:sz w:val="28"/>
          <w:szCs w:val="28"/>
          <w:lang w:val="en-US"/>
        </w:rPr>
        <w:t>RULES OF PUBLICATION IN THE JOURNAL</w:t>
      </w:r>
    </w:p>
    <w:p w:rsidR="007A080E" w:rsidRPr="00183F96" w:rsidRDefault="00B910E5" w:rsidP="00B910E5">
      <w:pPr>
        <w:shd w:val="clear" w:color="auto" w:fill="FFFFFF"/>
        <w:spacing w:after="0"/>
        <w:jc w:val="center"/>
        <w:rPr>
          <w:rFonts w:ascii="Times New Roman" w:hAnsi="Times New Roman"/>
          <w:b/>
          <w:i/>
          <w:color w:val="FF0000"/>
          <w:sz w:val="28"/>
          <w:szCs w:val="28"/>
          <w:lang w:val="en-US"/>
        </w:rPr>
      </w:pPr>
      <w:r w:rsidRPr="00183F96">
        <w:rPr>
          <w:rFonts w:ascii="Times New Roman" w:hAnsi="Times New Roman"/>
          <w:b/>
          <w:i/>
          <w:color w:val="FF0000"/>
          <w:sz w:val="28"/>
          <w:szCs w:val="28"/>
          <w:lang w:val="en-US"/>
        </w:rPr>
        <w:t>“</w:t>
      </w:r>
      <w:r w:rsidR="007A080E" w:rsidRPr="00183F96">
        <w:rPr>
          <w:rFonts w:ascii="Times New Roman" w:hAnsi="Times New Roman"/>
          <w:b/>
          <w:i/>
          <w:color w:val="FF0000"/>
          <w:sz w:val="28"/>
          <w:szCs w:val="28"/>
          <w:lang w:val="en-US"/>
        </w:rPr>
        <w:t>PHYSIC</w:t>
      </w:r>
      <w:r w:rsidRPr="00183F96">
        <w:rPr>
          <w:rFonts w:ascii="Times New Roman" w:hAnsi="Times New Roman"/>
          <w:b/>
          <w:i/>
          <w:color w:val="FF0000"/>
          <w:sz w:val="28"/>
          <w:szCs w:val="28"/>
          <w:lang w:val="en-US"/>
        </w:rPr>
        <w:t>AL TRAINING AND SPORTS TRAINING”</w:t>
      </w:r>
    </w:p>
    <w:p w:rsidR="007A080E" w:rsidRPr="007A080E" w:rsidRDefault="007A080E" w:rsidP="00B910E5">
      <w:pPr>
        <w:shd w:val="clear" w:color="auto" w:fill="FFFFFF"/>
        <w:spacing w:after="0"/>
        <w:jc w:val="center"/>
        <w:rPr>
          <w:rFonts w:ascii="Times New Roman" w:hAnsi="Times New Roman"/>
          <w:b/>
          <w:sz w:val="24"/>
          <w:szCs w:val="24"/>
          <w:lang w:val="en-US"/>
        </w:rPr>
      </w:pPr>
    </w:p>
    <w:p w:rsidR="00E3117F" w:rsidRPr="00E3117F" w:rsidRDefault="007A080E" w:rsidP="00B910E5">
      <w:pPr>
        <w:shd w:val="clear" w:color="auto" w:fill="FFFFFF"/>
        <w:spacing w:after="0"/>
        <w:ind w:firstLine="709"/>
        <w:jc w:val="both"/>
        <w:rPr>
          <w:rFonts w:ascii="Times New Roman" w:hAnsi="Times New Roman"/>
          <w:sz w:val="24"/>
          <w:szCs w:val="24"/>
          <w:lang w:val="en-US"/>
        </w:rPr>
      </w:pPr>
      <w:r w:rsidRPr="007A080E">
        <w:rPr>
          <w:rFonts w:ascii="Times New Roman" w:hAnsi="Times New Roman"/>
          <w:sz w:val="24"/>
          <w:szCs w:val="24"/>
          <w:lang w:val="en-US"/>
        </w:rPr>
        <w:t xml:space="preserve">The scientific and methodological journal </w:t>
      </w:r>
      <w:r w:rsidR="00B910E5">
        <w:rPr>
          <w:rFonts w:ascii="Times New Roman" w:hAnsi="Times New Roman"/>
          <w:sz w:val="24"/>
          <w:szCs w:val="24"/>
          <w:lang w:val="en-US"/>
        </w:rPr>
        <w:t>“</w:t>
      </w:r>
      <w:r w:rsidRPr="007A080E">
        <w:rPr>
          <w:rFonts w:ascii="Times New Roman" w:hAnsi="Times New Roman"/>
          <w:sz w:val="24"/>
          <w:szCs w:val="24"/>
          <w:lang w:val="en-US"/>
        </w:rPr>
        <w:t>Physical Educatio</w:t>
      </w:r>
      <w:r>
        <w:rPr>
          <w:rFonts w:ascii="Times New Roman" w:hAnsi="Times New Roman"/>
          <w:sz w:val="24"/>
          <w:szCs w:val="24"/>
          <w:lang w:val="en-US"/>
        </w:rPr>
        <w:t xml:space="preserve">n and Sports </w:t>
      </w:r>
      <w:r w:rsidR="00B910E5">
        <w:rPr>
          <w:rFonts w:ascii="Times New Roman" w:hAnsi="Times New Roman"/>
          <w:sz w:val="24"/>
          <w:szCs w:val="24"/>
          <w:lang w:val="en-US"/>
        </w:rPr>
        <w:t>Training”</w:t>
      </w:r>
      <w:r w:rsidRPr="007A080E">
        <w:rPr>
          <w:rFonts w:ascii="Times New Roman" w:hAnsi="Times New Roman"/>
          <w:sz w:val="24"/>
          <w:szCs w:val="24"/>
          <w:lang w:val="en-US"/>
        </w:rPr>
        <w:t xml:space="preserve"> publishes original articles reflecting the results of theoretical and experimental research in t</w:t>
      </w:r>
      <w:r>
        <w:rPr>
          <w:rFonts w:ascii="Times New Roman" w:hAnsi="Times New Roman"/>
          <w:sz w:val="24"/>
          <w:szCs w:val="24"/>
          <w:lang w:val="en-US"/>
        </w:rPr>
        <w:t>he field of physical education</w:t>
      </w:r>
      <w:r w:rsidRPr="007A080E">
        <w:rPr>
          <w:rFonts w:ascii="Times New Roman" w:hAnsi="Times New Roman"/>
          <w:sz w:val="24"/>
          <w:szCs w:val="24"/>
          <w:lang w:val="en-US"/>
        </w:rPr>
        <w:t xml:space="preserve"> and sports.</w:t>
      </w:r>
    </w:p>
    <w:p w:rsidR="007A080E" w:rsidRPr="00B910E5" w:rsidRDefault="007A080E" w:rsidP="00B910E5">
      <w:pPr>
        <w:shd w:val="clear" w:color="auto" w:fill="FFFFFF"/>
        <w:spacing w:after="0"/>
        <w:ind w:firstLine="709"/>
        <w:jc w:val="center"/>
        <w:rPr>
          <w:rFonts w:ascii="Times New Roman" w:hAnsi="Times New Roman"/>
          <w:b/>
          <w:sz w:val="24"/>
          <w:szCs w:val="24"/>
          <w:lang w:val="en-US"/>
        </w:rPr>
      </w:pPr>
      <w:r w:rsidRPr="00B910E5">
        <w:rPr>
          <w:rFonts w:ascii="Times New Roman" w:hAnsi="Times New Roman"/>
          <w:b/>
          <w:sz w:val="24"/>
          <w:szCs w:val="24"/>
          <w:lang w:val="en-US"/>
        </w:rPr>
        <w:t>T</w:t>
      </w:r>
      <w:r w:rsidR="0009034C" w:rsidRPr="00B910E5">
        <w:rPr>
          <w:rFonts w:ascii="Times New Roman" w:hAnsi="Times New Roman"/>
          <w:b/>
          <w:sz w:val="24"/>
          <w:szCs w:val="24"/>
          <w:lang w:val="en-US"/>
        </w:rPr>
        <w:t>he main sections</w:t>
      </w:r>
      <w:r w:rsidRPr="00B910E5">
        <w:rPr>
          <w:rFonts w:ascii="Times New Roman" w:hAnsi="Times New Roman"/>
          <w:b/>
          <w:sz w:val="24"/>
          <w:szCs w:val="24"/>
          <w:lang w:val="en-US"/>
        </w:rPr>
        <w:t xml:space="preserve"> of the journal:</w:t>
      </w:r>
    </w:p>
    <w:p w:rsidR="007A080E" w:rsidRPr="00137B16" w:rsidRDefault="007A080E" w:rsidP="00137B16">
      <w:pPr>
        <w:pStyle w:val="a3"/>
        <w:numPr>
          <w:ilvl w:val="0"/>
          <w:numId w:val="41"/>
        </w:numPr>
        <w:shd w:val="clear" w:color="auto" w:fill="FFFFFF"/>
        <w:spacing w:after="0"/>
        <w:jc w:val="both"/>
        <w:rPr>
          <w:rFonts w:ascii="Times New Roman" w:hAnsi="Times New Roman"/>
          <w:i/>
          <w:sz w:val="24"/>
          <w:szCs w:val="24"/>
          <w:lang w:val="en-US"/>
        </w:rPr>
      </w:pPr>
      <w:r w:rsidRPr="00137B16">
        <w:rPr>
          <w:rFonts w:ascii="Times New Roman" w:hAnsi="Times New Roman"/>
          <w:i/>
          <w:sz w:val="24"/>
          <w:szCs w:val="24"/>
          <w:lang w:val="en-US"/>
        </w:rPr>
        <w:t>Theory and methods of physical education and sports training</w:t>
      </w:r>
    </w:p>
    <w:p w:rsidR="007A080E" w:rsidRPr="00137B16" w:rsidRDefault="007A080E" w:rsidP="00137B16">
      <w:pPr>
        <w:pStyle w:val="a3"/>
        <w:numPr>
          <w:ilvl w:val="0"/>
          <w:numId w:val="41"/>
        </w:numPr>
        <w:shd w:val="clear" w:color="auto" w:fill="FFFFFF"/>
        <w:spacing w:after="0"/>
        <w:jc w:val="both"/>
        <w:rPr>
          <w:rFonts w:ascii="Times New Roman" w:hAnsi="Times New Roman"/>
          <w:i/>
          <w:sz w:val="24"/>
          <w:szCs w:val="24"/>
          <w:lang w:val="en-US"/>
        </w:rPr>
      </w:pPr>
      <w:r w:rsidRPr="00137B16">
        <w:rPr>
          <w:rFonts w:ascii="Times New Roman" w:hAnsi="Times New Roman"/>
          <w:i/>
          <w:sz w:val="24"/>
          <w:szCs w:val="24"/>
          <w:lang w:val="en-US"/>
        </w:rPr>
        <w:t>Issues of adaptive physical education</w:t>
      </w:r>
    </w:p>
    <w:p w:rsidR="007A080E" w:rsidRPr="00137B16" w:rsidRDefault="007A080E" w:rsidP="00137B16">
      <w:pPr>
        <w:pStyle w:val="a3"/>
        <w:numPr>
          <w:ilvl w:val="0"/>
          <w:numId w:val="41"/>
        </w:numPr>
        <w:shd w:val="clear" w:color="auto" w:fill="FFFFFF"/>
        <w:spacing w:after="0"/>
        <w:jc w:val="both"/>
        <w:rPr>
          <w:rFonts w:ascii="Times New Roman" w:hAnsi="Times New Roman"/>
          <w:i/>
          <w:sz w:val="24"/>
          <w:szCs w:val="24"/>
          <w:lang w:val="en-US"/>
        </w:rPr>
      </w:pPr>
      <w:r w:rsidRPr="00137B16">
        <w:rPr>
          <w:rFonts w:ascii="Times New Roman" w:hAnsi="Times New Roman"/>
          <w:i/>
          <w:sz w:val="24"/>
          <w:szCs w:val="24"/>
          <w:lang w:val="en-US"/>
        </w:rPr>
        <w:t>Medical and biological aspects of physical education and sports training</w:t>
      </w:r>
    </w:p>
    <w:p w:rsidR="007A080E" w:rsidRPr="00137B16" w:rsidRDefault="007A080E" w:rsidP="00137B16">
      <w:pPr>
        <w:pStyle w:val="a3"/>
        <w:numPr>
          <w:ilvl w:val="0"/>
          <w:numId w:val="41"/>
        </w:numPr>
        <w:shd w:val="clear" w:color="auto" w:fill="FFFFFF"/>
        <w:spacing w:after="0"/>
        <w:jc w:val="both"/>
        <w:rPr>
          <w:rFonts w:ascii="Times New Roman" w:hAnsi="Times New Roman"/>
          <w:i/>
          <w:sz w:val="24"/>
          <w:szCs w:val="24"/>
          <w:lang w:val="en-US"/>
        </w:rPr>
      </w:pPr>
      <w:r w:rsidRPr="00137B16">
        <w:rPr>
          <w:rFonts w:ascii="Times New Roman" w:hAnsi="Times New Roman"/>
          <w:i/>
          <w:sz w:val="24"/>
          <w:szCs w:val="24"/>
          <w:lang w:val="en-US"/>
        </w:rPr>
        <w:t>Psychological and pedagogical aspects of physical education and sports training</w:t>
      </w:r>
    </w:p>
    <w:p w:rsidR="007A080E" w:rsidRPr="00137B16" w:rsidRDefault="007A080E" w:rsidP="00137B16">
      <w:pPr>
        <w:pStyle w:val="a3"/>
        <w:numPr>
          <w:ilvl w:val="0"/>
          <w:numId w:val="41"/>
        </w:numPr>
        <w:shd w:val="clear" w:color="auto" w:fill="FFFFFF"/>
        <w:spacing w:after="0"/>
        <w:jc w:val="both"/>
        <w:rPr>
          <w:rFonts w:ascii="Times New Roman" w:hAnsi="Times New Roman"/>
          <w:i/>
          <w:sz w:val="24"/>
          <w:szCs w:val="24"/>
          <w:lang w:val="en-US"/>
        </w:rPr>
      </w:pPr>
      <w:r w:rsidRPr="00137B16">
        <w:rPr>
          <w:rFonts w:ascii="Times New Roman" w:hAnsi="Times New Roman"/>
          <w:i/>
          <w:sz w:val="24"/>
          <w:szCs w:val="24"/>
          <w:lang w:val="en-US"/>
        </w:rPr>
        <w:t xml:space="preserve">Management </w:t>
      </w:r>
      <w:r w:rsidR="0009034C" w:rsidRPr="00137B16">
        <w:rPr>
          <w:rFonts w:ascii="Times New Roman" w:hAnsi="Times New Roman"/>
          <w:i/>
          <w:sz w:val="24"/>
          <w:szCs w:val="24"/>
          <w:lang w:val="en-US"/>
        </w:rPr>
        <w:t>in the field of physical education</w:t>
      </w:r>
      <w:r w:rsidRPr="00137B16">
        <w:rPr>
          <w:rFonts w:ascii="Times New Roman" w:hAnsi="Times New Roman"/>
          <w:i/>
          <w:sz w:val="24"/>
          <w:szCs w:val="24"/>
          <w:lang w:val="en-US"/>
        </w:rPr>
        <w:t xml:space="preserve"> and sports</w:t>
      </w:r>
    </w:p>
    <w:p w:rsidR="007A080E" w:rsidRPr="00137B16" w:rsidRDefault="007A080E" w:rsidP="00137B16">
      <w:pPr>
        <w:pStyle w:val="a3"/>
        <w:numPr>
          <w:ilvl w:val="0"/>
          <w:numId w:val="41"/>
        </w:numPr>
        <w:shd w:val="clear" w:color="auto" w:fill="FFFFFF"/>
        <w:spacing w:after="0"/>
        <w:jc w:val="both"/>
        <w:rPr>
          <w:rFonts w:ascii="Times New Roman" w:hAnsi="Times New Roman"/>
          <w:i/>
          <w:sz w:val="24"/>
          <w:szCs w:val="24"/>
          <w:lang w:val="en-US"/>
        </w:rPr>
      </w:pPr>
      <w:r w:rsidRPr="00137B16">
        <w:rPr>
          <w:rFonts w:ascii="Times New Roman" w:hAnsi="Times New Roman"/>
          <w:i/>
          <w:sz w:val="24"/>
          <w:szCs w:val="24"/>
          <w:lang w:val="en-US"/>
        </w:rPr>
        <w:t xml:space="preserve">Issues of vocational education </w:t>
      </w:r>
      <w:r w:rsidR="0009034C" w:rsidRPr="00137B16">
        <w:rPr>
          <w:rFonts w:ascii="Times New Roman" w:hAnsi="Times New Roman"/>
          <w:i/>
          <w:sz w:val="24"/>
          <w:szCs w:val="24"/>
          <w:lang w:val="en-US"/>
        </w:rPr>
        <w:t>in the field of physical education</w:t>
      </w:r>
      <w:r w:rsidRPr="00137B16">
        <w:rPr>
          <w:rFonts w:ascii="Times New Roman" w:hAnsi="Times New Roman"/>
          <w:i/>
          <w:sz w:val="24"/>
          <w:szCs w:val="24"/>
          <w:lang w:val="en-US"/>
        </w:rPr>
        <w:t xml:space="preserve"> and sports</w:t>
      </w:r>
    </w:p>
    <w:p w:rsidR="00137B16" w:rsidRPr="00137B16" w:rsidRDefault="00137B16" w:rsidP="00137B16">
      <w:pPr>
        <w:pStyle w:val="a3"/>
        <w:numPr>
          <w:ilvl w:val="0"/>
          <w:numId w:val="41"/>
        </w:numPr>
        <w:shd w:val="clear" w:color="auto" w:fill="FFFFFF"/>
        <w:spacing w:after="0"/>
        <w:jc w:val="both"/>
        <w:rPr>
          <w:rFonts w:ascii="Times New Roman" w:hAnsi="Times New Roman"/>
          <w:i/>
          <w:sz w:val="24"/>
          <w:szCs w:val="24"/>
          <w:lang w:val="en-US"/>
        </w:rPr>
      </w:pPr>
      <w:r>
        <w:rPr>
          <w:rFonts w:ascii="Times New Roman" w:hAnsi="Times New Roman"/>
          <w:i/>
          <w:sz w:val="24"/>
          <w:szCs w:val="24"/>
          <w:lang w:val="en-US"/>
        </w:rPr>
        <w:t>Giving the floor to young researchers</w:t>
      </w:r>
    </w:p>
    <w:p w:rsidR="007A080E" w:rsidRPr="007A080E" w:rsidRDefault="007A080E" w:rsidP="00137B16">
      <w:pPr>
        <w:shd w:val="clear" w:color="auto" w:fill="FFFFFF"/>
        <w:spacing w:after="0"/>
        <w:jc w:val="both"/>
        <w:rPr>
          <w:rFonts w:ascii="Times New Roman" w:hAnsi="Times New Roman"/>
          <w:sz w:val="24"/>
          <w:szCs w:val="24"/>
          <w:lang w:val="en-US"/>
        </w:rPr>
      </w:pPr>
    </w:p>
    <w:p w:rsidR="00B910E5" w:rsidRPr="00B910E5" w:rsidRDefault="007A080E" w:rsidP="00B910E5">
      <w:pPr>
        <w:shd w:val="clear" w:color="auto" w:fill="FFFFFF"/>
        <w:spacing w:after="0"/>
        <w:jc w:val="center"/>
        <w:rPr>
          <w:rFonts w:ascii="Times New Roman" w:hAnsi="Times New Roman"/>
          <w:b/>
          <w:sz w:val="24"/>
          <w:szCs w:val="24"/>
          <w:lang w:val="en-US"/>
        </w:rPr>
      </w:pPr>
      <w:r w:rsidRPr="00B910E5">
        <w:rPr>
          <w:rFonts w:ascii="Times New Roman" w:hAnsi="Times New Roman"/>
          <w:b/>
          <w:sz w:val="24"/>
          <w:szCs w:val="24"/>
          <w:lang w:val="en-US"/>
        </w:rPr>
        <w:t>Schedule of publication of the scientific</w:t>
      </w:r>
      <w:r w:rsidR="00C70D6C" w:rsidRPr="00B910E5">
        <w:rPr>
          <w:rFonts w:ascii="Times New Roman" w:hAnsi="Times New Roman"/>
          <w:b/>
          <w:sz w:val="24"/>
          <w:szCs w:val="24"/>
          <w:lang w:val="en-US"/>
        </w:rPr>
        <w:t xml:space="preserve"> and methodical journal </w:t>
      </w:r>
      <w:r w:rsidR="00B910E5" w:rsidRPr="00B910E5">
        <w:rPr>
          <w:rFonts w:ascii="Times New Roman" w:hAnsi="Times New Roman"/>
          <w:b/>
          <w:sz w:val="24"/>
          <w:szCs w:val="24"/>
          <w:lang w:val="en-US"/>
        </w:rPr>
        <w:t>“</w:t>
      </w:r>
      <w:proofErr w:type="spellStart"/>
      <w:r w:rsidR="00C70D6C" w:rsidRPr="00B910E5">
        <w:rPr>
          <w:rFonts w:ascii="Times New Roman" w:hAnsi="Times New Roman"/>
          <w:b/>
          <w:sz w:val="24"/>
          <w:szCs w:val="24"/>
          <w:lang w:val="en-US"/>
        </w:rPr>
        <w:t>F</w:t>
      </w:r>
      <w:r w:rsidR="00B910E5" w:rsidRPr="00B910E5">
        <w:rPr>
          <w:rFonts w:ascii="Times New Roman" w:hAnsi="Times New Roman"/>
          <w:b/>
          <w:sz w:val="24"/>
          <w:szCs w:val="24"/>
          <w:lang w:val="en-US"/>
        </w:rPr>
        <w:t>Eand</w:t>
      </w:r>
      <w:r w:rsidR="00C70D6C" w:rsidRPr="00B910E5">
        <w:rPr>
          <w:rFonts w:ascii="Times New Roman" w:hAnsi="Times New Roman"/>
          <w:b/>
          <w:sz w:val="24"/>
          <w:szCs w:val="24"/>
          <w:lang w:val="en-US"/>
        </w:rPr>
        <w:t>ST</w:t>
      </w:r>
      <w:proofErr w:type="spellEnd"/>
      <w:r w:rsidR="00B910E5" w:rsidRPr="00B910E5">
        <w:rPr>
          <w:rFonts w:ascii="Times New Roman" w:hAnsi="Times New Roman"/>
          <w:b/>
          <w:sz w:val="24"/>
          <w:szCs w:val="24"/>
          <w:lang w:val="en-US"/>
        </w:rPr>
        <w:t>”</w:t>
      </w:r>
      <w:r w:rsidRPr="00B910E5">
        <w:rPr>
          <w:rFonts w:ascii="Times New Roman" w:hAnsi="Times New Roman"/>
          <w:b/>
          <w:sz w:val="24"/>
          <w:szCs w:val="24"/>
          <w:lang w:val="en-US"/>
        </w:rPr>
        <w:t xml:space="preserve"> and </w:t>
      </w:r>
    </w:p>
    <w:p w:rsidR="007A080E" w:rsidRPr="00B910E5" w:rsidRDefault="007A080E" w:rsidP="00B910E5">
      <w:pPr>
        <w:shd w:val="clear" w:color="auto" w:fill="FFFFFF"/>
        <w:spacing w:after="0"/>
        <w:jc w:val="center"/>
        <w:rPr>
          <w:rFonts w:ascii="Times New Roman" w:hAnsi="Times New Roman"/>
          <w:b/>
          <w:sz w:val="24"/>
          <w:szCs w:val="24"/>
          <w:lang w:val="en-US"/>
        </w:rPr>
      </w:pPr>
      <w:proofErr w:type="gramStart"/>
      <w:r w:rsidRPr="00B910E5">
        <w:rPr>
          <w:rFonts w:ascii="Times New Roman" w:hAnsi="Times New Roman"/>
          <w:b/>
          <w:sz w:val="24"/>
          <w:szCs w:val="24"/>
          <w:lang w:val="en-US"/>
        </w:rPr>
        <w:t>deadlines</w:t>
      </w:r>
      <w:proofErr w:type="gramEnd"/>
      <w:r w:rsidRPr="00B910E5">
        <w:rPr>
          <w:rFonts w:ascii="Times New Roman" w:hAnsi="Times New Roman"/>
          <w:b/>
          <w:sz w:val="24"/>
          <w:szCs w:val="24"/>
          <w:lang w:val="en-US"/>
        </w:rPr>
        <w:t xml:space="preserve"> for submitting articles to the editors for publication:</w:t>
      </w:r>
    </w:p>
    <w:p w:rsidR="007A080E" w:rsidRPr="007A080E" w:rsidRDefault="007A080E" w:rsidP="00B910E5">
      <w:pPr>
        <w:shd w:val="clear" w:color="auto" w:fill="FFFFFF"/>
        <w:spacing w:after="0"/>
        <w:ind w:firstLine="709"/>
        <w:jc w:val="both"/>
        <w:rPr>
          <w:rFonts w:ascii="Times New Roman" w:hAnsi="Times New Roman"/>
          <w:sz w:val="24"/>
          <w:szCs w:val="24"/>
          <w:lang w:val="en-US"/>
        </w:rPr>
      </w:pPr>
      <w:r w:rsidRPr="007A080E">
        <w:rPr>
          <w:rFonts w:ascii="Times New Roman" w:hAnsi="Times New Roman"/>
          <w:sz w:val="24"/>
          <w:szCs w:val="24"/>
          <w:lang w:val="en-US"/>
        </w:rPr>
        <w:t xml:space="preserve"> </w:t>
      </w:r>
      <w:r w:rsidR="00B910E5" w:rsidRPr="00B910E5">
        <w:rPr>
          <w:rFonts w:ascii="Times New Roman" w:hAnsi="Times New Roman"/>
          <w:sz w:val="24"/>
          <w:szCs w:val="24"/>
          <w:lang w:val="en-US"/>
        </w:rPr>
        <w:t>№</w:t>
      </w:r>
      <w:r w:rsidRPr="007A080E">
        <w:rPr>
          <w:rFonts w:ascii="Times New Roman" w:hAnsi="Times New Roman"/>
          <w:sz w:val="24"/>
          <w:szCs w:val="24"/>
          <w:lang w:val="en-US"/>
        </w:rPr>
        <w:t xml:space="preserve"> 1 (publication </w:t>
      </w:r>
      <w:r w:rsidR="00B910E5">
        <w:rPr>
          <w:rFonts w:ascii="Times New Roman" w:hAnsi="Times New Roman"/>
          <w:sz w:val="24"/>
          <w:szCs w:val="24"/>
          <w:lang w:val="en-US"/>
        </w:rPr>
        <w:t>–</w:t>
      </w:r>
      <w:r w:rsidRPr="007A080E">
        <w:rPr>
          <w:rFonts w:ascii="Times New Roman" w:hAnsi="Times New Roman"/>
          <w:sz w:val="24"/>
          <w:szCs w:val="24"/>
          <w:lang w:val="en-US"/>
        </w:rPr>
        <w:t xml:space="preserve"> </w:t>
      </w:r>
      <w:r w:rsidRPr="00B910E5">
        <w:rPr>
          <w:rFonts w:ascii="Times New Roman" w:hAnsi="Times New Roman"/>
          <w:b/>
          <w:i/>
          <w:sz w:val="24"/>
          <w:szCs w:val="24"/>
          <w:lang w:val="en-US"/>
        </w:rPr>
        <w:t>March</w:t>
      </w:r>
      <w:r w:rsidRPr="007A080E">
        <w:rPr>
          <w:rFonts w:ascii="Times New Roman" w:hAnsi="Times New Roman"/>
          <w:sz w:val="24"/>
          <w:szCs w:val="24"/>
          <w:lang w:val="en-US"/>
        </w:rPr>
        <w:t xml:space="preserve">) </w:t>
      </w:r>
      <w:r w:rsidR="00B910E5">
        <w:rPr>
          <w:rFonts w:ascii="Times New Roman" w:hAnsi="Times New Roman"/>
          <w:sz w:val="24"/>
          <w:szCs w:val="24"/>
          <w:lang w:val="en-US"/>
        </w:rPr>
        <w:t>–</w:t>
      </w:r>
      <w:r w:rsidRPr="007A080E">
        <w:rPr>
          <w:rFonts w:ascii="Times New Roman" w:hAnsi="Times New Roman"/>
          <w:sz w:val="24"/>
          <w:szCs w:val="24"/>
          <w:lang w:val="en-US"/>
        </w:rPr>
        <w:t xml:space="preserve"> until </w:t>
      </w:r>
      <w:r w:rsidRPr="00B910E5">
        <w:rPr>
          <w:rFonts w:ascii="Times New Roman" w:hAnsi="Times New Roman"/>
          <w:b/>
          <w:i/>
          <w:sz w:val="24"/>
          <w:szCs w:val="24"/>
          <w:lang w:val="en-US"/>
        </w:rPr>
        <w:t>March 1</w:t>
      </w:r>
      <w:r w:rsidRPr="007A080E">
        <w:rPr>
          <w:rFonts w:ascii="Times New Roman" w:hAnsi="Times New Roman"/>
          <w:sz w:val="24"/>
          <w:szCs w:val="24"/>
          <w:lang w:val="en-US"/>
        </w:rPr>
        <w:t>;</w:t>
      </w:r>
    </w:p>
    <w:p w:rsidR="007A080E" w:rsidRPr="007A080E" w:rsidRDefault="007A080E" w:rsidP="00B910E5">
      <w:pPr>
        <w:shd w:val="clear" w:color="auto" w:fill="FFFFFF"/>
        <w:spacing w:after="0"/>
        <w:ind w:firstLine="709"/>
        <w:jc w:val="both"/>
        <w:rPr>
          <w:rFonts w:ascii="Times New Roman" w:hAnsi="Times New Roman"/>
          <w:sz w:val="24"/>
          <w:szCs w:val="24"/>
          <w:lang w:val="en-US"/>
        </w:rPr>
      </w:pPr>
      <w:r w:rsidRPr="007A080E">
        <w:rPr>
          <w:rFonts w:ascii="Times New Roman" w:hAnsi="Times New Roman"/>
          <w:sz w:val="24"/>
          <w:szCs w:val="24"/>
          <w:lang w:val="en-US"/>
        </w:rPr>
        <w:t xml:space="preserve"> </w:t>
      </w:r>
      <w:r w:rsidR="00B910E5" w:rsidRPr="00B910E5">
        <w:rPr>
          <w:rFonts w:ascii="Times New Roman" w:hAnsi="Times New Roman"/>
          <w:sz w:val="24"/>
          <w:szCs w:val="24"/>
          <w:lang w:val="en-US"/>
        </w:rPr>
        <w:t>№</w:t>
      </w:r>
      <w:r w:rsidRPr="007A080E">
        <w:rPr>
          <w:rFonts w:ascii="Times New Roman" w:hAnsi="Times New Roman"/>
          <w:sz w:val="24"/>
          <w:szCs w:val="24"/>
          <w:lang w:val="en-US"/>
        </w:rPr>
        <w:t xml:space="preserve"> 2 (publication </w:t>
      </w:r>
      <w:r w:rsidR="00B910E5">
        <w:rPr>
          <w:rFonts w:ascii="Times New Roman" w:hAnsi="Times New Roman"/>
          <w:sz w:val="24"/>
          <w:szCs w:val="24"/>
          <w:lang w:val="en-US"/>
        </w:rPr>
        <w:t>–</w:t>
      </w:r>
      <w:r w:rsidRPr="007A080E">
        <w:rPr>
          <w:rFonts w:ascii="Times New Roman" w:hAnsi="Times New Roman"/>
          <w:sz w:val="24"/>
          <w:szCs w:val="24"/>
          <w:lang w:val="en-US"/>
        </w:rPr>
        <w:t xml:space="preserve"> </w:t>
      </w:r>
      <w:r w:rsidRPr="00B910E5">
        <w:rPr>
          <w:rFonts w:ascii="Times New Roman" w:hAnsi="Times New Roman"/>
          <w:b/>
          <w:i/>
          <w:sz w:val="24"/>
          <w:szCs w:val="24"/>
          <w:lang w:val="en-US"/>
        </w:rPr>
        <w:t>June</w:t>
      </w:r>
      <w:r w:rsidRPr="007A080E">
        <w:rPr>
          <w:rFonts w:ascii="Times New Roman" w:hAnsi="Times New Roman"/>
          <w:sz w:val="24"/>
          <w:szCs w:val="24"/>
          <w:lang w:val="en-US"/>
        </w:rPr>
        <w:t xml:space="preserve">) </w:t>
      </w:r>
      <w:r w:rsidR="00B910E5">
        <w:rPr>
          <w:rFonts w:ascii="Times New Roman" w:hAnsi="Times New Roman"/>
          <w:sz w:val="24"/>
          <w:szCs w:val="24"/>
          <w:lang w:val="en-US"/>
        </w:rPr>
        <w:t>–</w:t>
      </w:r>
      <w:r w:rsidRPr="007A080E">
        <w:rPr>
          <w:rFonts w:ascii="Times New Roman" w:hAnsi="Times New Roman"/>
          <w:sz w:val="24"/>
          <w:szCs w:val="24"/>
          <w:lang w:val="en-US"/>
        </w:rPr>
        <w:t xml:space="preserve"> until </w:t>
      </w:r>
      <w:r w:rsidRPr="00B910E5">
        <w:rPr>
          <w:rFonts w:ascii="Times New Roman" w:hAnsi="Times New Roman"/>
          <w:b/>
          <w:i/>
          <w:sz w:val="24"/>
          <w:szCs w:val="24"/>
          <w:lang w:val="en-US"/>
        </w:rPr>
        <w:t>June 1</w:t>
      </w:r>
      <w:r w:rsidRPr="007A080E">
        <w:rPr>
          <w:rFonts w:ascii="Times New Roman" w:hAnsi="Times New Roman"/>
          <w:sz w:val="24"/>
          <w:szCs w:val="24"/>
          <w:lang w:val="en-US"/>
        </w:rPr>
        <w:t>;</w:t>
      </w:r>
    </w:p>
    <w:p w:rsidR="007A080E" w:rsidRPr="007A080E" w:rsidRDefault="007A080E" w:rsidP="00B910E5">
      <w:pPr>
        <w:shd w:val="clear" w:color="auto" w:fill="FFFFFF"/>
        <w:spacing w:after="0"/>
        <w:ind w:firstLine="709"/>
        <w:jc w:val="both"/>
        <w:rPr>
          <w:rFonts w:ascii="Times New Roman" w:hAnsi="Times New Roman"/>
          <w:sz w:val="24"/>
          <w:szCs w:val="24"/>
          <w:lang w:val="en-US"/>
        </w:rPr>
      </w:pPr>
      <w:r w:rsidRPr="007A080E">
        <w:rPr>
          <w:rFonts w:ascii="Times New Roman" w:hAnsi="Times New Roman"/>
          <w:sz w:val="24"/>
          <w:szCs w:val="24"/>
          <w:lang w:val="en-US"/>
        </w:rPr>
        <w:t xml:space="preserve"> </w:t>
      </w:r>
      <w:r w:rsidR="00B910E5" w:rsidRPr="00B910E5">
        <w:rPr>
          <w:rFonts w:ascii="Times New Roman" w:hAnsi="Times New Roman"/>
          <w:sz w:val="24"/>
          <w:szCs w:val="24"/>
          <w:lang w:val="en-US"/>
        </w:rPr>
        <w:t>№</w:t>
      </w:r>
      <w:r w:rsidRPr="007A080E">
        <w:rPr>
          <w:rFonts w:ascii="Times New Roman" w:hAnsi="Times New Roman"/>
          <w:sz w:val="24"/>
          <w:szCs w:val="24"/>
          <w:lang w:val="en-US"/>
        </w:rPr>
        <w:t xml:space="preserve"> 3 (publication </w:t>
      </w:r>
      <w:r w:rsidR="00B910E5">
        <w:rPr>
          <w:rFonts w:ascii="Times New Roman" w:hAnsi="Times New Roman"/>
          <w:sz w:val="24"/>
          <w:szCs w:val="24"/>
          <w:lang w:val="en-US"/>
        </w:rPr>
        <w:t>–</w:t>
      </w:r>
      <w:r w:rsidRPr="007A080E">
        <w:rPr>
          <w:rFonts w:ascii="Times New Roman" w:hAnsi="Times New Roman"/>
          <w:sz w:val="24"/>
          <w:szCs w:val="24"/>
          <w:lang w:val="en-US"/>
        </w:rPr>
        <w:t xml:space="preserve"> </w:t>
      </w:r>
      <w:r w:rsidRPr="00B910E5">
        <w:rPr>
          <w:rFonts w:ascii="Times New Roman" w:hAnsi="Times New Roman"/>
          <w:b/>
          <w:i/>
          <w:sz w:val="24"/>
          <w:szCs w:val="24"/>
          <w:lang w:val="en-US"/>
        </w:rPr>
        <w:t>October</w:t>
      </w:r>
      <w:r w:rsidRPr="007A080E">
        <w:rPr>
          <w:rFonts w:ascii="Times New Roman" w:hAnsi="Times New Roman"/>
          <w:sz w:val="24"/>
          <w:szCs w:val="24"/>
          <w:lang w:val="en-US"/>
        </w:rPr>
        <w:t xml:space="preserve">) </w:t>
      </w:r>
      <w:r w:rsidR="00B910E5">
        <w:rPr>
          <w:rFonts w:ascii="Times New Roman" w:hAnsi="Times New Roman"/>
          <w:sz w:val="24"/>
          <w:szCs w:val="24"/>
          <w:lang w:val="en-US"/>
        </w:rPr>
        <w:t>–</w:t>
      </w:r>
      <w:r w:rsidRPr="007A080E">
        <w:rPr>
          <w:rFonts w:ascii="Times New Roman" w:hAnsi="Times New Roman"/>
          <w:sz w:val="24"/>
          <w:szCs w:val="24"/>
          <w:lang w:val="en-US"/>
        </w:rPr>
        <w:t xml:space="preserve"> until </w:t>
      </w:r>
      <w:r w:rsidRPr="00B910E5">
        <w:rPr>
          <w:rFonts w:ascii="Times New Roman" w:hAnsi="Times New Roman"/>
          <w:b/>
          <w:i/>
          <w:sz w:val="24"/>
          <w:szCs w:val="24"/>
          <w:lang w:val="en-US"/>
        </w:rPr>
        <w:t>October 1</w:t>
      </w:r>
      <w:r w:rsidRPr="007A080E">
        <w:rPr>
          <w:rFonts w:ascii="Times New Roman" w:hAnsi="Times New Roman"/>
          <w:sz w:val="24"/>
          <w:szCs w:val="24"/>
          <w:lang w:val="en-US"/>
        </w:rPr>
        <w:t>;</w:t>
      </w:r>
    </w:p>
    <w:p w:rsidR="007A080E" w:rsidRPr="007A080E" w:rsidRDefault="007A080E" w:rsidP="00B910E5">
      <w:pPr>
        <w:shd w:val="clear" w:color="auto" w:fill="FFFFFF"/>
        <w:spacing w:after="0"/>
        <w:ind w:firstLine="709"/>
        <w:jc w:val="both"/>
        <w:rPr>
          <w:rFonts w:ascii="Times New Roman" w:hAnsi="Times New Roman"/>
          <w:sz w:val="24"/>
          <w:szCs w:val="24"/>
          <w:lang w:val="en-US"/>
        </w:rPr>
      </w:pPr>
      <w:r w:rsidRPr="007A080E">
        <w:rPr>
          <w:rFonts w:ascii="Times New Roman" w:hAnsi="Times New Roman"/>
          <w:sz w:val="24"/>
          <w:szCs w:val="24"/>
          <w:lang w:val="en-US"/>
        </w:rPr>
        <w:t xml:space="preserve"> </w:t>
      </w:r>
      <w:proofErr w:type="gramStart"/>
      <w:r w:rsidRPr="007A080E">
        <w:rPr>
          <w:rFonts w:ascii="Times New Roman" w:hAnsi="Times New Roman"/>
          <w:sz w:val="24"/>
          <w:szCs w:val="24"/>
          <w:lang w:val="en-US"/>
        </w:rPr>
        <w:t xml:space="preserve">№ 4 (publication </w:t>
      </w:r>
      <w:r w:rsidR="00B910E5">
        <w:rPr>
          <w:rFonts w:ascii="Times New Roman" w:hAnsi="Times New Roman"/>
          <w:sz w:val="24"/>
          <w:szCs w:val="24"/>
          <w:lang w:val="en-US"/>
        </w:rPr>
        <w:t>–</w:t>
      </w:r>
      <w:r w:rsidRPr="007A080E">
        <w:rPr>
          <w:rFonts w:ascii="Times New Roman" w:hAnsi="Times New Roman"/>
          <w:sz w:val="24"/>
          <w:szCs w:val="24"/>
          <w:lang w:val="en-US"/>
        </w:rPr>
        <w:t xml:space="preserve"> </w:t>
      </w:r>
      <w:r w:rsidRPr="00B910E5">
        <w:rPr>
          <w:rFonts w:ascii="Times New Roman" w:hAnsi="Times New Roman"/>
          <w:b/>
          <w:i/>
          <w:sz w:val="24"/>
          <w:szCs w:val="24"/>
          <w:lang w:val="en-US"/>
        </w:rPr>
        <w:t>December</w:t>
      </w:r>
      <w:r w:rsidRPr="007A080E">
        <w:rPr>
          <w:rFonts w:ascii="Times New Roman" w:hAnsi="Times New Roman"/>
          <w:sz w:val="24"/>
          <w:szCs w:val="24"/>
          <w:lang w:val="en-US"/>
        </w:rPr>
        <w:t xml:space="preserve">) </w:t>
      </w:r>
      <w:r w:rsidR="00B910E5">
        <w:rPr>
          <w:rFonts w:ascii="Times New Roman" w:hAnsi="Times New Roman"/>
          <w:sz w:val="24"/>
          <w:szCs w:val="24"/>
          <w:lang w:val="en-US"/>
        </w:rPr>
        <w:t>–</w:t>
      </w:r>
      <w:r w:rsidRPr="007A080E">
        <w:rPr>
          <w:rFonts w:ascii="Times New Roman" w:hAnsi="Times New Roman"/>
          <w:sz w:val="24"/>
          <w:szCs w:val="24"/>
          <w:lang w:val="en-US"/>
        </w:rPr>
        <w:t xml:space="preserve"> until </w:t>
      </w:r>
      <w:r w:rsidRPr="00B910E5">
        <w:rPr>
          <w:rFonts w:ascii="Times New Roman" w:hAnsi="Times New Roman"/>
          <w:b/>
          <w:i/>
          <w:sz w:val="24"/>
          <w:szCs w:val="24"/>
          <w:lang w:val="en-US"/>
        </w:rPr>
        <w:t>December 1</w:t>
      </w:r>
      <w:r w:rsidRPr="007A080E">
        <w:rPr>
          <w:rFonts w:ascii="Times New Roman" w:hAnsi="Times New Roman"/>
          <w:sz w:val="24"/>
          <w:szCs w:val="24"/>
          <w:lang w:val="en-US"/>
        </w:rPr>
        <w:t>.</w:t>
      </w:r>
      <w:proofErr w:type="gramEnd"/>
    </w:p>
    <w:p w:rsidR="007A080E" w:rsidRPr="007A080E" w:rsidRDefault="007A080E" w:rsidP="00B910E5">
      <w:pPr>
        <w:shd w:val="clear" w:color="auto" w:fill="FFFFFF"/>
        <w:spacing w:after="0"/>
        <w:ind w:firstLine="709"/>
        <w:jc w:val="both"/>
        <w:rPr>
          <w:rFonts w:ascii="Times New Roman" w:hAnsi="Times New Roman"/>
          <w:sz w:val="24"/>
          <w:szCs w:val="24"/>
          <w:lang w:val="en-US"/>
        </w:rPr>
      </w:pPr>
    </w:p>
    <w:p w:rsidR="007A080E" w:rsidRPr="00B910E5" w:rsidRDefault="007A080E" w:rsidP="00B910E5">
      <w:pPr>
        <w:pStyle w:val="a3"/>
        <w:numPr>
          <w:ilvl w:val="0"/>
          <w:numId w:val="27"/>
        </w:numPr>
        <w:shd w:val="clear" w:color="auto" w:fill="FFFFFF"/>
        <w:spacing w:after="0"/>
        <w:jc w:val="both"/>
        <w:rPr>
          <w:rFonts w:ascii="Times New Roman" w:hAnsi="Times New Roman"/>
          <w:i/>
          <w:sz w:val="24"/>
          <w:szCs w:val="24"/>
          <w:lang w:val="en-US"/>
        </w:rPr>
      </w:pPr>
      <w:r w:rsidRPr="00B910E5">
        <w:rPr>
          <w:rFonts w:ascii="Times New Roman" w:hAnsi="Times New Roman"/>
          <w:i/>
          <w:sz w:val="24"/>
          <w:szCs w:val="24"/>
          <w:lang w:val="en-US"/>
        </w:rPr>
        <w:t>Previously unpublished articles are taken into consideration in the dir</w:t>
      </w:r>
      <w:r w:rsidR="0009034C" w:rsidRPr="00B910E5">
        <w:rPr>
          <w:rFonts w:ascii="Times New Roman" w:hAnsi="Times New Roman"/>
          <w:i/>
          <w:sz w:val="24"/>
          <w:szCs w:val="24"/>
          <w:lang w:val="en-US"/>
        </w:rPr>
        <w:t>ections of the presented sections</w:t>
      </w:r>
      <w:r w:rsidRPr="00B910E5">
        <w:rPr>
          <w:rFonts w:ascii="Times New Roman" w:hAnsi="Times New Roman"/>
          <w:i/>
          <w:sz w:val="24"/>
          <w:szCs w:val="24"/>
          <w:lang w:val="en-US"/>
        </w:rPr>
        <w:t xml:space="preserve"> in Russian or English. The article submitted for publication must be relevant, have a novelty, </w:t>
      </w:r>
      <w:proofErr w:type="gramStart"/>
      <w:r w:rsidRPr="00B910E5">
        <w:rPr>
          <w:rFonts w:ascii="Times New Roman" w:hAnsi="Times New Roman"/>
          <w:i/>
          <w:sz w:val="24"/>
          <w:szCs w:val="24"/>
          <w:lang w:val="en-US"/>
        </w:rPr>
        <w:t>contain</w:t>
      </w:r>
      <w:proofErr w:type="gramEnd"/>
      <w:r w:rsidRPr="00B910E5">
        <w:rPr>
          <w:rFonts w:ascii="Times New Roman" w:hAnsi="Times New Roman"/>
          <w:i/>
          <w:sz w:val="24"/>
          <w:szCs w:val="24"/>
          <w:lang w:val="en-US"/>
        </w:rPr>
        <w:t xml:space="preserve"> a goal, objectives, a description of the main research results obtained by the author, conclusions.</w:t>
      </w:r>
    </w:p>
    <w:p w:rsidR="007A080E" w:rsidRPr="00B910E5" w:rsidRDefault="007A080E" w:rsidP="00B910E5">
      <w:pPr>
        <w:pStyle w:val="a3"/>
        <w:numPr>
          <w:ilvl w:val="0"/>
          <w:numId w:val="27"/>
        </w:numPr>
        <w:shd w:val="clear" w:color="auto" w:fill="FFFFFF"/>
        <w:spacing w:after="0"/>
        <w:jc w:val="both"/>
        <w:rPr>
          <w:rFonts w:ascii="Times New Roman" w:hAnsi="Times New Roman"/>
          <w:i/>
          <w:sz w:val="24"/>
          <w:szCs w:val="24"/>
          <w:lang w:val="en-US"/>
        </w:rPr>
      </w:pPr>
      <w:r w:rsidRPr="00B910E5">
        <w:rPr>
          <w:rFonts w:ascii="Times New Roman" w:hAnsi="Times New Roman"/>
          <w:i/>
          <w:sz w:val="24"/>
          <w:szCs w:val="24"/>
          <w:lang w:val="en-US"/>
        </w:rPr>
        <w:t>The editors reserve the right to reduce and edit accepted works!</w:t>
      </w:r>
    </w:p>
    <w:p w:rsidR="00B910E5" w:rsidRDefault="00B910E5" w:rsidP="00B910E5">
      <w:pPr>
        <w:shd w:val="clear" w:color="auto" w:fill="FFFFFF"/>
        <w:spacing w:after="0"/>
        <w:jc w:val="both"/>
        <w:rPr>
          <w:rFonts w:ascii="Times New Roman" w:hAnsi="Times New Roman"/>
          <w:sz w:val="24"/>
          <w:szCs w:val="24"/>
          <w:lang w:val="en-US"/>
        </w:rPr>
      </w:pPr>
    </w:p>
    <w:p w:rsidR="007A080E" w:rsidRPr="00B910E5" w:rsidRDefault="007A080E" w:rsidP="00B910E5">
      <w:pPr>
        <w:pStyle w:val="a3"/>
        <w:numPr>
          <w:ilvl w:val="0"/>
          <w:numId w:val="28"/>
        </w:numPr>
        <w:shd w:val="clear" w:color="auto" w:fill="FFFFFF"/>
        <w:spacing w:after="0"/>
        <w:jc w:val="both"/>
        <w:rPr>
          <w:rFonts w:ascii="Times New Roman" w:hAnsi="Times New Roman"/>
          <w:b/>
          <w:sz w:val="24"/>
          <w:szCs w:val="24"/>
          <w:lang w:val="en-US"/>
        </w:rPr>
      </w:pPr>
      <w:r w:rsidRPr="00B910E5">
        <w:rPr>
          <w:rFonts w:ascii="Times New Roman" w:hAnsi="Times New Roman"/>
          <w:b/>
          <w:sz w:val="24"/>
          <w:szCs w:val="24"/>
          <w:lang w:val="en-US"/>
        </w:rPr>
        <w:t>Requirements for manuscripts sent to the journal</w:t>
      </w:r>
    </w:p>
    <w:p w:rsidR="007A080E" w:rsidRPr="007A080E" w:rsidRDefault="007A080E" w:rsidP="00B910E5">
      <w:pPr>
        <w:shd w:val="clear" w:color="auto" w:fill="FFFFFF"/>
        <w:spacing w:after="0"/>
        <w:ind w:firstLine="709"/>
        <w:jc w:val="both"/>
        <w:rPr>
          <w:rFonts w:ascii="Times New Roman" w:hAnsi="Times New Roman"/>
          <w:sz w:val="24"/>
          <w:szCs w:val="24"/>
          <w:lang w:val="en-US"/>
        </w:rPr>
      </w:pPr>
    </w:p>
    <w:p w:rsidR="007A080E" w:rsidRPr="00B910E5" w:rsidRDefault="000E2842" w:rsidP="00B910E5">
      <w:pPr>
        <w:pStyle w:val="a3"/>
        <w:numPr>
          <w:ilvl w:val="1"/>
          <w:numId w:val="28"/>
        </w:numPr>
        <w:shd w:val="clear" w:color="auto" w:fill="FFFFFF"/>
        <w:spacing w:after="0"/>
        <w:jc w:val="both"/>
        <w:rPr>
          <w:rFonts w:ascii="Times New Roman" w:hAnsi="Times New Roman"/>
          <w:b/>
          <w:sz w:val="24"/>
          <w:szCs w:val="24"/>
          <w:lang w:val="en-US"/>
        </w:rPr>
      </w:pPr>
      <w:r w:rsidRPr="000E2842">
        <w:rPr>
          <w:rFonts w:ascii="Times New Roman" w:hAnsi="Times New Roman"/>
          <w:b/>
          <w:sz w:val="24"/>
          <w:szCs w:val="24"/>
          <w:lang w:val="en-US"/>
        </w:rPr>
        <w:t xml:space="preserve"> </w:t>
      </w:r>
      <w:r w:rsidR="007A080E" w:rsidRPr="00B910E5">
        <w:rPr>
          <w:rFonts w:ascii="Times New Roman" w:hAnsi="Times New Roman"/>
          <w:b/>
          <w:sz w:val="24"/>
          <w:szCs w:val="24"/>
          <w:lang w:val="en-US"/>
        </w:rPr>
        <w:t>Registration and submission of articles:</w:t>
      </w:r>
    </w:p>
    <w:p w:rsidR="007A080E" w:rsidRPr="00B910E5" w:rsidRDefault="007A080E" w:rsidP="00183F96">
      <w:pPr>
        <w:pStyle w:val="a3"/>
        <w:numPr>
          <w:ilvl w:val="0"/>
          <w:numId w:val="30"/>
        </w:numPr>
        <w:shd w:val="clear" w:color="auto" w:fill="FFFFFF"/>
        <w:spacing w:after="0"/>
        <w:jc w:val="both"/>
        <w:rPr>
          <w:rFonts w:ascii="Times New Roman" w:hAnsi="Times New Roman"/>
          <w:sz w:val="24"/>
          <w:szCs w:val="24"/>
          <w:lang w:val="en-US"/>
        </w:rPr>
      </w:pPr>
      <w:r w:rsidRPr="00B910E5">
        <w:rPr>
          <w:rFonts w:ascii="Times New Roman" w:hAnsi="Times New Roman"/>
          <w:sz w:val="24"/>
          <w:szCs w:val="24"/>
          <w:lang w:val="en-US"/>
        </w:rPr>
        <w:t>the text of the article should be carefully read;</w:t>
      </w:r>
    </w:p>
    <w:p w:rsidR="007A080E" w:rsidRPr="00B910E5" w:rsidRDefault="007C3DA0" w:rsidP="00183F96">
      <w:pPr>
        <w:pStyle w:val="a3"/>
        <w:numPr>
          <w:ilvl w:val="0"/>
          <w:numId w:val="30"/>
        </w:numPr>
        <w:shd w:val="clear" w:color="auto" w:fill="FFFFFF"/>
        <w:spacing w:after="0"/>
        <w:jc w:val="both"/>
        <w:rPr>
          <w:rFonts w:ascii="Times New Roman" w:hAnsi="Times New Roman"/>
          <w:sz w:val="24"/>
          <w:szCs w:val="24"/>
          <w:lang w:val="en-US"/>
        </w:rPr>
      </w:pPr>
      <w:r w:rsidRPr="00B910E5">
        <w:rPr>
          <w:rFonts w:ascii="Times New Roman" w:hAnsi="Times New Roman"/>
          <w:sz w:val="24"/>
          <w:szCs w:val="24"/>
          <w:lang w:val="en-US"/>
        </w:rPr>
        <w:t xml:space="preserve">typed: line spacing </w:t>
      </w:r>
      <w:r w:rsidR="00B910E5">
        <w:rPr>
          <w:rFonts w:ascii="Times New Roman" w:hAnsi="Times New Roman"/>
          <w:sz w:val="24"/>
          <w:szCs w:val="24"/>
          <w:lang w:val="en-US"/>
        </w:rPr>
        <w:t>–</w:t>
      </w:r>
      <w:r w:rsidRPr="00B910E5">
        <w:rPr>
          <w:rFonts w:ascii="Times New Roman" w:hAnsi="Times New Roman"/>
          <w:sz w:val="24"/>
          <w:szCs w:val="24"/>
          <w:lang w:val="en-US"/>
        </w:rPr>
        <w:t xml:space="preserve"> 1.5; font </w:t>
      </w:r>
      <w:r w:rsidR="00B910E5">
        <w:rPr>
          <w:rFonts w:ascii="Times New Roman" w:hAnsi="Times New Roman"/>
          <w:sz w:val="24"/>
          <w:szCs w:val="24"/>
          <w:lang w:val="en-US"/>
        </w:rPr>
        <w:t>–</w:t>
      </w:r>
      <w:r w:rsidRPr="00B910E5">
        <w:rPr>
          <w:rFonts w:ascii="Times New Roman" w:hAnsi="Times New Roman"/>
          <w:sz w:val="24"/>
          <w:szCs w:val="24"/>
          <w:lang w:val="en-US"/>
        </w:rPr>
        <w:t xml:space="preserve"> 12 Times New Roman;</w:t>
      </w:r>
      <w:r w:rsidR="007A080E" w:rsidRPr="00B910E5">
        <w:rPr>
          <w:rFonts w:ascii="Times New Roman" w:hAnsi="Times New Roman"/>
          <w:sz w:val="24"/>
          <w:szCs w:val="24"/>
          <w:lang w:val="en-US"/>
        </w:rPr>
        <w:t xml:space="preserve"> all fields </w:t>
      </w:r>
      <w:r w:rsidR="00B910E5">
        <w:rPr>
          <w:rFonts w:ascii="Times New Roman" w:hAnsi="Times New Roman"/>
          <w:sz w:val="24"/>
          <w:szCs w:val="24"/>
          <w:lang w:val="en-US"/>
        </w:rPr>
        <w:t>–</w:t>
      </w:r>
      <w:r w:rsidR="007A080E" w:rsidRPr="00B910E5">
        <w:rPr>
          <w:rFonts w:ascii="Times New Roman" w:hAnsi="Times New Roman"/>
          <w:sz w:val="24"/>
          <w:szCs w:val="24"/>
          <w:lang w:val="en-US"/>
        </w:rPr>
        <w:t xml:space="preserve"> 2.5 cm;  paragraph indent (red line) </w:t>
      </w:r>
      <w:r w:rsidR="00B910E5">
        <w:rPr>
          <w:rFonts w:ascii="Times New Roman" w:hAnsi="Times New Roman"/>
          <w:sz w:val="24"/>
          <w:szCs w:val="24"/>
          <w:lang w:val="en-US"/>
        </w:rPr>
        <w:t>–</w:t>
      </w:r>
      <w:r w:rsidR="007A080E" w:rsidRPr="00B910E5">
        <w:rPr>
          <w:rFonts w:ascii="Times New Roman" w:hAnsi="Times New Roman"/>
          <w:sz w:val="24"/>
          <w:szCs w:val="24"/>
          <w:lang w:val="en-US"/>
        </w:rPr>
        <w:t xml:space="preserve"> 1.27;  all pages m</w:t>
      </w:r>
      <w:r w:rsidR="00B910E5">
        <w:rPr>
          <w:rFonts w:ascii="Times New Roman" w:hAnsi="Times New Roman"/>
          <w:sz w:val="24"/>
          <w:szCs w:val="24"/>
          <w:lang w:val="en-US"/>
        </w:rPr>
        <w:t>ust be numbered;  The function “</w:t>
      </w:r>
      <w:r w:rsidR="007A080E" w:rsidRPr="00B910E5">
        <w:rPr>
          <w:rFonts w:ascii="Times New Roman" w:hAnsi="Times New Roman"/>
          <w:sz w:val="24"/>
          <w:szCs w:val="24"/>
          <w:lang w:val="en-US"/>
        </w:rPr>
        <w:t>automatic hyphenation</w:t>
      </w:r>
      <w:r w:rsidR="00B910E5">
        <w:rPr>
          <w:rFonts w:ascii="Times New Roman" w:hAnsi="Times New Roman"/>
          <w:sz w:val="24"/>
          <w:szCs w:val="24"/>
          <w:lang w:val="en-US"/>
        </w:rPr>
        <w:t>”</w:t>
      </w:r>
      <w:r w:rsidR="003A61A5">
        <w:rPr>
          <w:rFonts w:ascii="Times New Roman" w:hAnsi="Times New Roman"/>
          <w:sz w:val="24"/>
          <w:szCs w:val="24"/>
          <w:lang w:val="en-US"/>
        </w:rPr>
        <w:t xml:space="preserve"> must be enabled</w:t>
      </w:r>
      <w:r w:rsidR="003A61A5" w:rsidRPr="003A61A5">
        <w:rPr>
          <w:rFonts w:ascii="Times New Roman" w:hAnsi="Times New Roman"/>
          <w:sz w:val="24"/>
          <w:szCs w:val="24"/>
          <w:lang w:val="en-US"/>
        </w:rPr>
        <w:t>;</w:t>
      </w:r>
    </w:p>
    <w:p w:rsidR="007A080E" w:rsidRPr="00B910E5" w:rsidRDefault="007A080E" w:rsidP="00183F96">
      <w:pPr>
        <w:pStyle w:val="a3"/>
        <w:numPr>
          <w:ilvl w:val="0"/>
          <w:numId w:val="30"/>
        </w:numPr>
        <w:shd w:val="clear" w:color="auto" w:fill="FFFFFF"/>
        <w:spacing w:after="0"/>
        <w:jc w:val="both"/>
        <w:rPr>
          <w:rFonts w:ascii="Times New Roman" w:hAnsi="Times New Roman"/>
          <w:sz w:val="24"/>
          <w:szCs w:val="24"/>
          <w:lang w:val="en-US"/>
        </w:rPr>
      </w:pPr>
      <w:r w:rsidRPr="00B910E5">
        <w:rPr>
          <w:rFonts w:ascii="Times New Roman" w:hAnsi="Times New Roman"/>
          <w:sz w:val="24"/>
          <w:szCs w:val="24"/>
          <w:lang w:val="en-US"/>
        </w:rPr>
        <w:t>at the end of the article make out information about the authors;</w:t>
      </w:r>
    </w:p>
    <w:p w:rsidR="007A080E" w:rsidRPr="00B910E5" w:rsidRDefault="007A080E" w:rsidP="00183F96">
      <w:pPr>
        <w:pStyle w:val="a3"/>
        <w:numPr>
          <w:ilvl w:val="0"/>
          <w:numId w:val="30"/>
        </w:numPr>
        <w:shd w:val="clear" w:color="auto" w:fill="FFFFFF"/>
        <w:spacing w:after="0"/>
        <w:jc w:val="both"/>
        <w:rPr>
          <w:rFonts w:ascii="Times New Roman" w:hAnsi="Times New Roman"/>
          <w:sz w:val="24"/>
          <w:szCs w:val="24"/>
          <w:lang w:val="en-US"/>
        </w:rPr>
      </w:pPr>
      <w:r w:rsidRPr="00B910E5">
        <w:rPr>
          <w:rFonts w:ascii="Times New Roman" w:hAnsi="Times New Roman"/>
          <w:sz w:val="24"/>
          <w:szCs w:val="24"/>
          <w:lang w:val="en-US"/>
        </w:rPr>
        <w:t>the text of the article is submitted in the format of Microsoft Office Word 2003, 2007;</w:t>
      </w:r>
    </w:p>
    <w:p w:rsidR="007A080E" w:rsidRPr="00B910E5" w:rsidRDefault="007A080E" w:rsidP="00183F96">
      <w:pPr>
        <w:pStyle w:val="a3"/>
        <w:numPr>
          <w:ilvl w:val="0"/>
          <w:numId w:val="30"/>
        </w:numPr>
        <w:shd w:val="clear" w:color="auto" w:fill="FFFFFF"/>
        <w:spacing w:after="0"/>
        <w:jc w:val="both"/>
        <w:rPr>
          <w:rFonts w:ascii="Times New Roman" w:hAnsi="Times New Roman"/>
          <w:sz w:val="24"/>
          <w:szCs w:val="24"/>
          <w:lang w:val="en-US"/>
        </w:rPr>
      </w:pPr>
      <w:proofErr w:type="gramStart"/>
      <w:r w:rsidRPr="00B910E5">
        <w:rPr>
          <w:rFonts w:ascii="Times New Roman" w:hAnsi="Times New Roman"/>
          <w:sz w:val="24"/>
          <w:szCs w:val="24"/>
          <w:lang w:val="en-US"/>
        </w:rPr>
        <w:t>manuscript</w:t>
      </w:r>
      <w:proofErr w:type="gramEnd"/>
      <w:r w:rsidRPr="00B910E5">
        <w:rPr>
          <w:rFonts w:ascii="Times New Roman" w:hAnsi="Times New Roman"/>
          <w:sz w:val="24"/>
          <w:szCs w:val="24"/>
          <w:lang w:val="en-US"/>
        </w:rPr>
        <w:t xml:space="preserve"> size, taking into account tables, illustrations, bibli</w:t>
      </w:r>
      <w:r w:rsidR="007C3DA0" w:rsidRPr="00B910E5">
        <w:rPr>
          <w:rFonts w:ascii="Times New Roman" w:hAnsi="Times New Roman"/>
          <w:sz w:val="24"/>
          <w:szCs w:val="24"/>
          <w:lang w:val="en-US"/>
        </w:rPr>
        <w:t>ography, no more than 10 pages;</w:t>
      </w:r>
      <w:r w:rsidRPr="00B910E5">
        <w:rPr>
          <w:rFonts w:ascii="Times New Roman" w:hAnsi="Times New Roman"/>
          <w:sz w:val="24"/>
          <w:szCs w:val="24"/>
          <w:lang w:val="en-US"/>
        </w:rPr>
        <w:t xml:space="preserve"> larger articles are printed only in agreement with the editorial board.</w:t>
      </w:r>
    </w:p>
    <w:p w:rsidR="007A080E" w:rsidRPr="007A080E" w:rsidRDefault="007A080E" w:rsidP="00B910E5">
      <w:pPr>
        <w:shd w:val="clear" w:color="auto" w:fill="FFFFFF"/>
        <w:spacing w:after="0"/>
        <w:ind w:firstLine="709"/>
        <w:jc w:val="both"/>
        <w:rPr>
          <w:rFonts w:ascii="Times New Roman" w:hAnsi="Times New Roman"/>
          <w:sz w:val="24"/>
          <w:szCs w:val="24"/>
          <w:lang w:val="en-US"/>
        </w:rPr>
      </w:pPr>
    </w:p>
    <w:p w:rsidR="007A080E" w:rsidRPr="00183F96" w:rsidRDefault="007A080E" w:rsidP="00183F96">
      <w:pPr>
        <w:pStyle w:val="a3"/>
        <w:numPr>
          <w:ilvl w:val="1"/>
          <w:numId w:val="28"/>
        </w:numPr>
        <w:shd w:val="clear" w:color="auto" w:fill="FFFFFF"/>
        <w:spacing w:after="0"/>
        <w:jc w:val="both"/>
        <w:rPr>
          <w:rFonts w:ascii="Times New Roman" w:hAnsi="Times New Roman"/>
          <w:b/>
          <w:sz w:val="24"/>
          <w:szCs w:val="24"/>
          <w:lang w:val="en-US"/>
        </w:rPr>
      </w:pPr>
      <w:r w:rsidRPr="00183F96">
        <w:rPr>
          <w:rFonts w:ascii="Times New Roman" w:hAnsi="Times New Roman"/>
          <w:b/>
          <w:sz w:val="24"/>
          <w:szCs w:val="24"/>
          <w:lang w:val="en-US"/>
        </w:rPr>
        <w:t>Article language</w:t>
      </w:r>
    </w:p>
    <w:p w:rsidR="007A080E" w:rsidRPr="007A080E" w:rsidRDefault="007A080E" w:rsidP="00B910E5">
      <w:pPr>
        <w:shd w:val="clear" w:color="auto" w:fill="FFFFFF"/>
        <w:spacing w:after="0"/>
        <w:ind w:firstLine="709"/>
        <w:jc w:val="both"/>
        <w:rPr>
          <w:rFonts w:ascii="Times New Roman" w:hAnsi="Times New Roman"/>
          <w:sz w:val="24"/>
          <w:szCs w:val="24"/>
          <w:lang w:val="en-US"/>
        </w:rPr>
      </w:pPr>
      <w:r w:rsidRPr="007A080E">
        <w:rPr>
          <w:rFonts w:ascii="Times New Roman" w:hAnsi="Times New Roman"/>
          <w:sz w:val="24"/>
          <w:szCs w:val="24"/>
          <w:lang w:val="en-US"/>
        </w:rPr>
        <w:t xml:space="preserve"> Manuscripts in Russian and / or English are accepted f</w:t>
      </w:r>
      <w:r w:rsidR="00183F96">
        <w:rPr>
          <w:rFonts w:ascii="Times New Roman" w:hAnsi="Times New Roman"/>
          <w:sz w:val="24"/>
          <w:szCs w:val="24"/>
          <w:lang w:val="en-US"/>
        </w:rPr>
        <w:t xml:space="preserve">or publication in the journal. </w:t>
      </w:r>
      <w:r w:rsidRPr="007A080E">
        <w:rPr>
          <w:rFonts w:ascii="Times New Roman" w:hAnsi="Times New Roman"/>
          <w:sz w:val="24"/>
          <w:szCs w:val="24"/>
          <w:lang w:val="en-US"/>
        </w:rPr>
        <w:t>If the article is written in Russian, then an English translation is required (full name of the authors, the official name of the authors ’institutions, addresses, title of the article, abstract of the article, keywords, information for contacting the responsib</w:t>
      </w:r>
      <w:r w:rsidR="007C3DA0">
        <w:rPr>
          <w:rFonts w:ascii="Times New Roman" w:hAnsi="Times New Roman"/>
          <w:sz w:val="24"/>
          <w:szCs w:val="24"/>
          <w:lang w:val="en-US"/>
        </w:rPr>
        <w:t>le author, as well as reference</w:t>
      </w:r>
      <w:r w:rsidRPr="007A080E">
        <w:rPr>
          <w:rFonts w:ascii="Times New Roman" w:hAnsi="Times New Roman"/>
          <w:sz w:val="24"/>
          <w:szCs w:val="24"/>
          <w:lang w:val="en-US"/>
        </w:rPr>
        <w:t xml:space="preserve"> bibliography (References)).  The translation (in the abstract) must be made taking into account the special </w:t>
      </w:r>
      <w:r w:rsidRPr="007A080E">
        <w:rPr>
          <w:rFonts w:ascii="Times New Roman" w:hAnsi="Times New Roman"/>
          <w:sz w:val="24"/>
          <w:szCs w:val="24"/>
          <w:lang w:val="en-US"/>
        </w:rPr>
        <w:lastRenderedPageBreak/>
        <w:t>terms used in the English-language literature and the transliteration rules of the authors' surnames into English.  Articles of foreign authors in English can be published by decision of the chief editor of the journal without translation into Russian (with the exception of the name, full name of authors, summaries and keywords).</w:t>
      </w:r>
    </w:p>
    <w:p w:rsidR="00183F96" w:rsidRDefault="00183F96" w:rsidP="00183F96">
      <w:pPr>
        <w:shd w:val="clear" w:color="auto" w:fill="FFFFFF"/>
        <w:spacing w:after="0"/>
        <w:jc w:val="both"/>
        <w:rPr>
          <w:rFonts w:ascii="Times New Roman" w:hAnsi="Times New Roman"/>
          <w:b/>
          <w:sz w:val="24"/>
          <w:szCs w:val="24"/>
          <w:lang w:val="en-US"/>
        </w:rPr>
      </w:pPr>
    </w:p>
    <w:p w:rsidR="007A080E" w:rsidRPr="00183F96" w:rsidRDefault="007A080E" w:rsidP="00183F96">
      <w:pPr>
        <w:pStyle w:val="a3"/>
        <w:numPr>
          <w:ilvl w:val="1"/>
          <w:numId w:val="28"/>
        </w:numPr>
        <w:shd w:val="clear" w:color="auto" w:fill="FFFFFF"/>
        <w:spacing w:after="0"/>
        <w:jc w:val="both"/>
        <w:rPr>
          <w:rFonts w:ascii="Times New Roman" w:hAnsi="Times New Roman"/>
          <w:b/>
          <w:sz w:val="24"/>
          <w:szCs w:val="24"/>
          <w:lang w:val="en-US"/>
        </w:rPr>
      </w:pPr>
      <w:r w:rsidRPr="00183F96">
        <w:rPr>
          <w:rFonts w:ascii="Times New Roman" w:hAnsi="Times New Roman"/>
          <w:b/>
          <w:sz w:val="24"/>
          <w:szCs w:val="24"/>
          <w:lang w:val="en-US"/>
        </w:rPr>
        <w:t>Title page:</w:t>
      </w:r>
    </w:p>
    <w:p w:rsidR="007A080E" w:rsidRPr="007A080E" w:rsidRDefault="007A080E" w:rsidP="00183F96">
      <w:pPr>
        <w:shd w:val="clear" w:color="auto" w:fill="FFFFFF"/>
        <w:spacing w:after="0"/>
        <w:jc w:val="both"/>
        <w:rPr>
          <w:rFonts w:ascii="Times New Roman" w:hAnsi="Times New Roman"/>
          <w:sz w:val="24"/>
          <w:szCs w:val="24"/>
          <w:lang w:val="en-US"/>
        </w:rPr>
      </w:pPr>
      <w:r w:rsidRPr="007A080E">
        <w:rPr>
          <w:rFonts w:ascii="Times New Roman" w:hAnsi="Times New Roman"/>
          <w:sz w:val="24"/>
          <w:szCs w:val="24"/>
          <w:lang w:val="en-US"/>
        </w:rPr>
        <w:t>The title page should begin with the following information:</w:t>
      </w:r>
    </w:p>
    <w:p w:rsidR="007A080E" w:rsidRPr="00183F96" w:rsidRDefault="007A080E" w:rsidP="00183F96">
      <w:pPr>
        <w:pStyle w:val="a3"/>
        <w:numPr>
          <w:ilvl w:val="0"/>
          <w:numId w:val="31"/>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the title of the article;</w:t>
      </w:r>
    </w:p>
    <w:p w:rsidR="007A080E" w:rsidRPr="00183F96" w:rsidRDefault="007A080E" w:rsidP="00183F96">
      <w:pPr>
        <w:pStyle w:val="a3"/>
        <w:numPr>
          <w:ilvl w:val="0"/>
          <w:numId w:val="31"/>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Surname, initials of the author (s);</w:t>
      </w:r>
    </w:p>
    <w:p w:rsidR="007A080E" w:rsidRPr="00183F96" w:rsidRDefault="007A080E" w:rsidP="00183F96">
      <w:pPr>
        <w:pStyle w:val="a3"/>
        <w:numPr>
          <w:ilvl w:val="0"/>
          <w:numId w:val="31"/>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The full name of the institution (in Russian) in which each author works (in the nominative case) with the obligatory indication of the status of the organization, city, country.</w:t>
      </w:r>
    </w:p>
    <w:p w:rsidR="007A080E" w:rsidRDefault="007A080E" w:rsidP="00B910E5">
      <w:pPr>
        <w:shd w:val="clear" w:color="auto" w:fill="FFFFFF"/>
        <w:spacing w:after="0"/>
        <w:ind w:firstLine="709"/>
        <w:jc w:val="both"/>
        <w:rPr>
          <w:rFonts w:ascii="Times New Roman" w:hAnsi="Times New Roman"/>
          <w:sz w:val="24"/>
          <w:szCs w:val="24"/>
          <w:lang w:val="en-US"/>
        </w:rPr>
      </w:pPr>
      <w:r w:rsidRPr="007A080E">
        <w:rPr>
          <w:rFonts w:ascii="Times New Roman" w:hAnsi="Times New Roman"/>
          <w:sz w:val="24"/>
          <w:szCs w:val="24"/>
          <w:lang w:val="en-US"/>
        </w:rPr>
        <w:t xml:space="preserve"> This block of information should be presented in both Russian and English.  The authors' names are recommended to be transliterated in the same way as in previous publications or on the BGN (Board of Geographic Names) system, see the website http://www.transliteration-online.ru/. With regard to the organization (s), it is importa</w:t>
      </w:r>
      <w:r w:rsidR="007C3DA0">
        <w:rPr>
          <w:rFonts w:ascii="Times New Roman" w:hAnsi="Times New Roman"/>
          <w:sz w:val="24"/>
          <w:szCs w:val="24"/>
          <w:lang w:val="en-US"/>
        </w:rPr>
        <w:t>nt that the officially accepted</w:t>
      </w:r>
      <w:r w:rsidRPr="007A080E">
        <w:rPr>
          <w:rFonts w:ascii="Times New Roman" w:hAnsi="Times New Roman"/>
          <w:sz w:val="24"/>
          <w:szCs w:val="24"/>
          <w:lang w:val="en-US"/>
        </w:rPr>
        <w:t xml:space="preserve"> English version of the name.</w:t>
      </w:r>
    </w:p>
    <w:p w:rsidR="00796E7F" w:rsidRPr="0018261F" w:rsidRDefault="00796E7F" w:rsidP="00B910E5">
      <w:pPr>
        <w:spacing w:after="0"/>
        <w:jc w:val="both"/>
        <w:rPr>
          <w:rFonts w:ascii="Times New Roman" w:hAnsi="Times New Roman"/>
          <w:i/>
          <w:sz w:val="24"/>
          <w:szCs w:val="24"/>
          <w:u w:val="single"/>
          <w:lang w:eastAsia="ru-RU"/>
        </w:rPr>
      </w:pPr>
      <w:proofErr w:type="spellStart"/>
      <w:r>
        <w:rPr>
          <w:rFonts w:ascii="Times New Roman" w:hAnsi="Times New Roman"/>
          <w:i/>
          <w:sz w:val="24"/>
          <w:szCs w:val="24"/>
          <w:u w:val="single"/>
          <w:lang w:eastAsia="ru-RU"/>
        </w:rPr>
        <w:t>Example</w:t>
      </w:r>
      <w:proofErr w:type="spellEnd"/>
      <w:r>
        <w:rPr>
          <w:rFonts w:ascii="Times New Roman" w:hAnsi="Times New Roman"/>
          <w:i/>
          <w:sz w:val="24"/>
          <w:szCs w:val="24"/>
          <w:u w:val="single"/>
          <w:lang w:eastAsia="ru-RU"/>
        </w:rPr>
        <w:t>:</w:t>
      </w:r>
    </w:p>
    <w:p w:rsidR="00796E7F" w:rsidRPr="0018261F" w:rsidRDefault="00796E7F" w:rsidP="00B910E5">
      <w:pPr>
        <w:spacing w:after="0"/>
        <w:ind w:firstLine="708"/>
        <w:jc w:val="both"/>
        <w:rPr>
          <w:rFonts w:ascii="Times New Roman" w:hAnsi="Times New Roman"/>
          <w:i/>
          <w:sz w:val="12"/>
          <w:szCs w:val="12"/>
          <w:u w:val="single"/>
          <w:lang w:eastAsia="ru-RU"/>
        </w:rPr>
      </w:pPr>
    </w:p>
    <w:p w:rsidR="00796E7F" w:rsidRPr="0018261F" w:rsidRDefault="00796E7F" w:rsidP="00B910E5">
      <w:pPr>
        <w:spacing w:after="0"/>
        <w:jc w:val="center"/>
        <w:rPr>
          <w:rFonts w:ascii="Times New Roman" w:hAnsi="Times New Roman"/>
          <w:b/>
          <w:sz w:val="24"/>
          <w:szCs w:val="24"/>
        </w:rPr>
      </w:pPr>
      <w:r w:rsidRPr="0018261F">
        <w:rPr>
          <w:rFonts w:ascii="Times New Roman" w:hAnsi="Times New Roman"/>
          <w:b/>
          <w:sz w:val="24"/>
          <w:szCs w:val="24"/>
        </w:rPr>
        <w:t xml:space="preserve">ВЛИЯНИЕ ПРИМЕНЕНИЯ ДОПИНГ-ПРЕПАРАТОВ НА ПРОЦЕСС </w:t>
      </w:r>
    </w:p>
    <w:p w:rsidR="00796E7F" w:rsidRPr="0018261F" w:rsidRDefault="00796E7F" w:rsidP="00B910E5">
      <w:pPr>
        <w:spacing w:after="0"/>
        <w:jc w:val="center"/>
        <w:rPr>
          <w:rFonts w:ascii="Times New Roman" w:hAnsi="Times New Roman"/>
          <w:sz w:val="24"/>
          <w:szCs w:val="24"/>
        </w:rPr>
      </w:pPr>
      <w:r w:rsidRPr="0018261F">
        <w:rPr>
          <w:rFonts w:ascii="Times New Roman" w:hAnsi="Times New Roman"/>
          <w:b/>
          <w:sz w:val="24"/>
          <w:szCs w:val="24"/>
        </w:rPr>
        <w:t>ПОСТ-ПРОФЕССИОНАЛЬНОЙ АДАПТАЦИИ ЭКС-СПОРТСМЕНОВ</w:t>
      </w:r>
      <w:r w:rsidRPr="0018261F">
        <w:rPr>
          <w:rFonts w:ascii="Times New Roman" w:hAnsi="Times New Roman"/>
          <w:sz w:val="24"/>
          <w:szCs w:val="24"/>
        </w:rPr>
        <w:t xml:space="preserve"> </w:t>
      </w:r>
    </w:p>
    <w:p w:rsidR="00796E7F" w:rsidRPr="00A01075" w:rsidRDefault="00796E7F" w:rsidP="00B910E5">
      <w:pPr>
        <w:spacing w:after="0"/>
        <w:jc w:val="center"/>
        <w:rPr>
          <w:rFonts w:ascii="Times New Roman" w:hAnsi="Times New Roman"/>
          <w:sz w:val="12"/>
          <w:szCs w:val="12"/>
        </w:rPr>
      </w:pPr>
    </w:p>
    <w:p w:rsidR="00796E7F" w:rsidRPr="0018261F" w:rsidRDefault="00796E7F" w:rsidP="00B910E5">
      <w:pPr>
        <w:spacing w:after="0"/>
        <w:jc w:val="center"/>
        <w:rPr>
          <w:rFonts w:ascii="Times New Roman" w:hAnsi="Times New Roman"/>
          <w:sz w:val="24"/>
          <w:szCs w:val="24"/>
        </w:rPr>
      </w:pPr>
      <w:r w:rsidRPr="0018261F">
        <w:rPr>
          <w:rFonts w:ascii="Times New Roman" w:hAnsi="Times New Roman"/>
          <w:b/>
          <w:sz w:val="24"/>
          <w:szCs w:val="24"/>
        </w:rPr>
        <w:t>Федотова И.В.,</w:t>
      </w:r>
      <w:r w:rsidRPr="0018261F">
        <w:rPr>
          <w:rFonts w:ascii="Times New Roman" w:hAnsi="Times New Roman"/>
          <w:sz w:val="24"/>
          <w:szCs w:val="24"/>
        </w:rPr>
        <w:t xml:space="preserve"> кандидат медицинских наук, доцент </w:t>
      </w:r>
    </w:p>
    <w:p w:rsidR="00796E7F" w:rsidRPr="0018261F" w:rsidRDefault="00796E7F" w:rsidP="00B910E5">
      <w:pPr>
        <w:spacing w:after="0"/>
        <w:jc w:val="center"/>
        <w:rPr>
          <w:rFonts w:ascii="Times New Roman" w:hAnsi="Times New Roman"/>
          <w:sz w:val="24"/>
          <w:szCs w:val="24"/>
        </w:rPr>
      </w:pPr>
      <w:r w:rsidRPr="0018261F">
        <w:rPr>
          <w:rFonts w:ascii="Times New Roman" w:hAnsi="Times New Roman"/>
          <w:b/>
          <w:sz w:val="24"/>
          <w:szCs w:val="24"/>
        </w:rPr>
        <w:t>Таможникова И.С.</w:t>
      </w:r>
      <w:r w:rsidRPr="0018261F">
        <w:rPr>
          <w:rFonts w:ascii="Times New Roman" w:hAnsi="Times New Roman"/>
          <w:sz w:val="24"/>
          <w:szCs w:val="24"/>
        </w:rPr>
        <w:t xml:space="preserve">, кандидат медицинских наук </w:t>
      </w:r>
    </w:p>
    <w:p w:rsidR="00796E7F" w:rsidRPr="000E2842" w:rsidRDefault="00796E7F" w:rsidP="00B910E5">
      <w:pPr>
        <w:spacing w:after="0"/>
        <w:jc w:val="center"/>
        <w:rPr>
          <w:rFonts w:ascii="Times New Roman" w:hAnsi="Times New Roman"/>
          <w:sz w:val="24"/>
          <w:szCs w:val="24"/>
        </w:rPr>
      </w:pPr>
      <w:r w:rsidRPr="000E2842">
        <w:rPr>
          <w:rFonts w:ascii="Times New Roman" w:hAnsi="Times New Roman"/>
          <w:sz w:val="24"/>
          <w:szCs w:val="24"/>
        </w:rPr>
        <w:t xml:space="preserve">Волгоградская государственная академия физической культуры, </w:t>
      </w:r>
      <w:proofErr w:type="gramStart"/>
      <w:r w:rsidRPr="000E2842">
        <w:rPr>
          <w:rFonts w:ascii="Times New Roman" w:hAnsi="Times New Roman"/>
          <w:sz w:val="24"/>
          <w:szCs w:val="24"/>
        </w:rPr>
        <w:t>г</w:t>
      </w:r>
      <w:proofErr w:type="gramEnd"/>
      <w:r w:rsidRPr="000E2842">
        <w:rPr>
          <w:rFonts w:ascii="Times New Roman" w:hAnsi="Times New Roman"/>
          <w:sz w:val="24"/>
          <w:szCs w:val="24"/>
        </w:rPr>
        <w:t>. Волгоград</w:t>
      </w:r>
    </w:p>
    <w:p w:rsidR="00796E7F" w:rsidRPr="0018261F" w:rsidRDefault="00796E7F" w:rsidP="00B910E5">
      <w:pPr>
        <w:spacing w:after="0"/>
        <w:jc w:val="center"/>
        <w:rPr>
          <w:rFonts w:ascii="Times New Roman" w:hAnsi="Times New Roman"/>
          <w:b/>
          <w:sz w:val="24"/>
          <w:szCs w:val="24"/>
        </w:rPr>
      </w:pPr>
    </w:p>
    <w:p w:rsidR="00796E7F" w:rsidRPr="0018261F" w:rsidRDefault="00796E7F" w:rsidP="00B910E5">
      <w:pPr>
        <w:spacing w:after="0"/>
        <w:jc w:val="center"/>
        <w:rPr>
          <w:rFonts w:ascii="Times New Roman" w:hAnsi="Times New Roman"/>
          <w:b/>
          <w:sz w:val="24"/>
          <w:szCs w:val="24"/>
          <w:lang w:val="en-US"/>
        </w:rPr>
      </w:pPr>
      <w:r w:rsidRPr="0018261F">
        <w:rPr>
          <w:rFonts w:ascii="Times New Roman" w:hAnsi="Times New Roman"/>
          <w:b/>
          <w:sz w:val="24"/>
          <w:szCs w:val="24"/>
          <w:lang w:val="en-US"/>
        </w:rPr>
        <w:t xml:space="preserve">THE DELAYED EFFECTS OF PERFORMANCE-ENHANCING DRUG USE </w:t>
      </w:r>
    </w:p>
    <w:p w:rsidR="00796E7F" w:rsidRPr="0018261F" w:rsidRDefault="00796E7F" w:rsidP="00B910E5">
      <w:pPr>
        <w:spacing w:after="0"/>
        <w:jc w:val="center"/>
        <w:rPr>
          <w:rFonts w:ascii="Times New Roman" w:hAnsi="Times New Roman"/>
          <w:b/>
          <w:sz w:val="24"/>
          <w:szCs w:val="24"/>
          <w:lang w:val="en-US"/>
        </w:rPr>
      </w:pPr>
      <w:r w:rsidRPr="0018261F">
        <w:rPr>
          <w:rFonts w:ascii="Times New Roman" w:hAnsi="Times New Roman"/>
          <w:b/>
          <w:sz w:val="24"/>
          <w:szCs w:val="24"/>
          <w:lang w:val="en-US"/>
        </w:rPr>
        <w:t xml:space="preserve">ON THE ADAPTATION OF RETIRED PROFESSIONAL ATHLETES </w:t>
      </w:r>
    </w:p>
    <w:p w:rsidR="00796E7F" w:rsidRPr="00A01075" w:rsidRDefault="00796E7F" w:rsidP="00B910E5">
      <w:pPr>
        <w:spacing w:after="0"/>
        <w:jc w:val="center"/>
        <w:rPr>
          <w:rFonts w:ascii="Times New Roman" w:hAnsi="Times New Roman"/>
          <w:b/>
          <w:sz w:val="12"/>
          <w:szCs w:val="12"/>
          <w:lang w:val="en-US"/>
        </w:rPr>
      </w:pPr>
    </w:p>
    <w:p w:rsidR="00796E7F" w:rsidRPr="0018261F" w:rsidRDefault="00796E7F" w:rsidP="00B910E5">
      <w:pPr>
        <w:spacing w:after="0"/>
        <w:jc w:val="center"/>
        <w:rPr>
          <w:rFonts w:ascii="Times New Roman" w:hAnsi="Times New Roman"/>
          <w:sz w:val="24"/>
          <w:szCs w:val="24"/>
          <w:lang w:val="en-US"/>
        </w:rPr>
      </w:pPr>
      <w:proofErr w:type="spellStart"/>
      <w:r w:rsidRPr="0018261F">
        <w:rPr>
          <w:rFonts w:ascii="Times New Roman" w:hAnsi="Times New Roman"/>
          <w:b/>
          <w:sz w:val="24"/>
          <w:szCs w:val="24"/>
          <w:lang w:val="en-US"/>
        </w:rPr>
        <w:t>Fedotova</w:t>
      </w:r>
      <w:proofErr w:type="spellEnd"/>
      <w:r w:rsidRPr="0018261F">
        <w:rPr>
          <w:rFonts w:ascii="Times New Roman" w:hAnsi="Times New Roman"/>
          <w:b/>
          <w:sz w:val="24"/>
          <w:szCs w:val="24"/>
          <w:lang w:val="en-US"/>
        </w:rPr>
        <w:t xml:space="preserve"> I.V.,</w:t>
      </w:r>
      <w:r w:rsidRPr="0018261F">
        <w:rPr>
          <w:rFonts w:ascii="Times New Roman" w:hAnsi="Times New Roman"/>
          <w:sz w:val="24"/>
          <w:szCs w:val="24"/>
          <w:lang w:val="en-US"/>
        </w:rPr>
        <w:t xml:space="preserve"> Ph.D. </w:t>
      </w:r>
      <w:r>
        <w:rPr>
          <w:rFonts w:ascii="Times New Roman" w:hAnsi="Times New Roman"/>
          <w:sz w:val="24"/>
          <w:szCs w:val="24"/>
          <w:lang w:val="en-US"/>
        </w:rPr>
        <w:t>in</w:t>
      </w:r>
      <w:r w:rsidRPr="0018261F">
        <w:rPr>
          <w:rFonts w:ascii="Times New Roman" w:hAnsi="Times New Roman"/>
          <w:sz w:val="24"/>
          <w:szCs w:val="24"/>
          <w:lang w:val="en-US"/>
        </w:rPr>
        <w:t xml:space="preserve"> Medical Sciences, Associate Professor </w:t>
      </w:r>
    </w:p>
    <w:p w:rsidR="00796E7F" w:rsidRPr="0018261F" w:rsidRDefault="00796E7F" w:rsidP="00B910E5">
      <w:pPr>
        <w:spacing w:after="0"/>
        <w:jc w:val="center"/>
        <w:rPr>
          <w:rFonts w:ascii="Times New Roman" w:hAnsi="Times New Roman"/>
          <w:sz w:val="24"/>
          <w:szCs w:val="24"/>
          <w:lang w:val="en-US"/>
        </w:rPr>
      </w:pPr>
      <w:proofErr w:type="spellStart"/>
      <w:r w:rsidRPr="0018261F">
        <w:rPr>
          <w:rFonts w:ascii="Times New Roman" w:hAnsi="Times New Roman"/>
          <w:b/>
          <w:sz w:val="24"/>
          <w:szCs w:val="24"/>
          <w:lang w:val="en-US"/>
        </w:rPr>
        <w:t>Tamozhnikova</w:t>
      </w:r>
      <w:proofErr w:type="spellEnd"/>
      <w:r w:rsidRPr="0018261F">
        <w:rPr>
          <w:rFonts w:ascii="Times New Roman" w:hAnsi="Times New Roman"/>
          <w:b/>
          <w:sz w:val="24"/>
          <w:szCs w:val="24"/>
          <w:lang w:val="en-US"/>
        </w:rPr>
        <w:t xml:space="preserve"> I.S.,</w:t>
      </w:r>
      <w:r w:rsidRPr="0018261F">
        <w:rPr>
          <w:rFonts w:ascii="Times New Roman" w:hAnsi="Times New Roman"/>
          <w:sz w:val="24"/>
          <w:szCs w:val="24"/>
          <w:lang w:val="en-US"/>
        </w:rPr>
        <w:t xml:space="preserve"> Ph.D.</w:t>
      </w:r>
      <w:r>
        <w:rPr>
          <w:rFonts w:ascii="Times New Roman" w:hAnsi="Times New Roman"/>
          <w:sz w:val="24"/>
          <w:szCs w:val="24"/>
          <w:lang w:val="en-US"/>
        </w:rPr>
        <w:t>in</w:t>
      </w:r>
      <w:r w:rsidRPr="0018261F">
        <w:rPr>
          <w:rFonts w:ascii="Times New Roman" w:hAnsi="Times New Roman"/>
          <w:sz w:val="24"/>
          <w:szCs w:val="24"/>
          <w:lang w:val="en-US"/>
        </w:rPr>
        <w:t xml:space="preserve"> Medical Sciences </w:t>
      </w:r>
    </w:p>
    <w:p w:rsidR="00796E7F" w:rsidRPr="000E2842" w:rsidRDefault="00796E7F" w:rsidP="00B910E5">
      <w:pPr>
        <w:spacing w:after="0"/>
        <w:jc w:val="center"/>
        <w:rPr>
          <w:rFonts w:ascii="Times New Roman" w:hAnsi="Times New Roman"/>
          <w:sz w:val="24"/>
          <w:szCs w:val="24"/>
          <w:lang w:val="en-US"/>
        </w:rPr>
      </w:pPr>
      <w:r w:rsidRPr="000E2842">
        <w:rPr>
          <w:rFonts w:ascii="Times New Roman" w:hAnsi="Times New Roman"/>
          <w:sz w:val="24"/>
          <w:szCs w:val="24"/>
          <w:lang w:val="en-US"/>
        </w:rPr>
        <w:t>Volgograd State Physical Education Academy, Volgograd</w:t>
      </w:r>
    </w:p>
    <w:p w:rsidR="00796E7F" w:rsidRPr="0018261F" w:rsidRDefault="00796E7F" w:rsidP="00B910E5">
      <w:pPr>
        <w:shd w:val="clear" w:color="auto" w:fill="FFFFFF"/>
        <w:spacing w:after="0"/>
        <w:ind w:firstLine="709"/>
        <w:jc w:val="center"/>
        <w:textAlignment w:val="top"/>
        <w:rPr>
          <w:rFonts w:ascii="Times New Roman" w:hAnsi="Times New Roman"/>
          <w:b/>
          <w:sz w:val="24"/>
          <w:szCs w:val="24"/>
          <w:lang w:val="en-US" w:eastAsia="ru-RU"/>
        </w:rPr>
      </w:pPr>
    </w:p>
    <w:p w:rsidR="00796E7F" w:rsidRPr="0018261F" w:rsidRDefault="00796E7F" w:rsidP="00B910E5">
      <w:pPr>
        <w:shd w:val="clear" w:color="auto" w:fill="FFFFFF"/>
        <w:spacing w:after="0"/>
        <w:ind w:firstLine="709"/>
        <w:jc w:val="center"/>
        <w:textAlignment w:val="top"/>
        <w:rPr>
          <w:rFonts w:ascii="Times New Roman" w:hAnsi="Times New Roman"/>
          <w:b/>
          <w:sz w:val="24"/>
          <w:szCs w:val="24"/>
          <w:lang w:eastAsia="ru-RU"/>
        </w:rPr>
      </w:pPr>
      <w:r w:rsidRPr="0018261F">
        <w:rPr>
          <w:rFonts w:ascii="Times New Roman" w:hAnsi="Times New Roman"/>
          <w:b/>
          <w:sz w:val="24"/>
          <w:szCs w:val="24"/>
          <w:lang w:eastAsia="ru-RU"/>
        </w:rPr>
        <w:t>РОЛЬ ГУМАНИСТИЧЕСКОЙ ПСИХОЛОГИИ</w:t>
      </w:r>
    </w:p>
    <w:p w:rsidR="00796E7F" w:rsidRPr="0018261F" w:rsidRDefault="00796E7F" w:rsidP="00B910E5">
      <w:pPr>
        <w:shd w:val="clear" w:color="auto" w:fill="FFFFFF"/>
        <w:spacing w:after="0"/>
        <w:ind w:firstLine="709"/>
        <w:jc w:val="center"/>
        <w:textAlignment w:val="top"/>
        <w:rPr>
          <w:rFonts w:ascii="Times New Roman" w:hAnsi="Times New Roman"/>
          <w:b/>
          <w:sz w:val="24"/>
          <w:szCs w:val="24"/>
          <w:lang w:eastAsia="ru-RU"/>
        </w:rPr>
      </w:pPr>
      <w:r w:rsidRPr="0018261F">
        <w:rPr>
          <w:rFonts w:ascii="Times New Roman" w:hAnsi="Times New Roman"/>
          <w:b/>
          <w:sz w:val="24"/>
          <w:szCs w:val="24"/>
          <w:lang w:eastAsia="ru-RU"/>
        </w:rPr>
        <w:t>В ФИЗКУЛЬТУРНОМ ОБРАЗОВАНИИ</w:t>
      </w:r>
    </w:p>
    <w:p w:rsidR="00796E7F" w:rsidRPr="004D7EC5" w:rsidRDefault="00796E7F" w:rsidP="00B910E5">
      <w:pPr>
        <w:shd w:val="clear" w:color="auto" w:fill="FFFFFF"/>
        <w:spacing w:after="0"/>
        <w:ind w:firstLine="709"/>
        <w:jc w:val="center"/>
        <w:textAlignment w:val="top"/>
        <w:rPr>
          <w:rFonts w:ascii="Times New Roman" w:hAnsi="Times New Roman"/>
          <w:b/>
          <w:sz w:val="12"/>
          <w:szCs w:val="12"/>
          <w:lang w:eastAsia="ru-RU"/>
        </w:rPr>
      </w:pPr>
    </w:p>
    <w:p w:rsidR="00796E7F" w:rsidRPr="0018261F" w:rsidRDefault="00796E7F" w:rsidP="00B910E5">
      <w:pPr>
        <w:shd w:val="clear" w:color="auto" w:fill="FFFFFF"/>
        <w:spacing w:after="0"/>
        <w:ind w:firstLine="709"/>
        <w:jc w:val="center"/>
        <w:textAlignment w:val="top"/>
        <w:rPr>
          <w:rFonts w:ascii="Times New Roman" w:hAnsi="Times New Roman"/>
          <w:sz w:val="24"/>
          <w:szCs w:val="24"/>
          <w:lang w:eastAsia="ru-RU"/>
        </w:rPr>
      </w:pPr>
      <w:r w:rsidRPr="0018261F">
        <w:rPr>
          <w:rFonts w:ascii="Times New Roman" w:hAnsi="Times New Roman"/>
          <w:b/>
          <w:sz w:val="24"/>
          <w:szCs w:val="24"/>
          <w:lang w:eastAsia="ru-RU"/>
        </w:rPr>
        <w:t>Геращенко Н.В.,</w:t>
      </w:r>
      <w:r w:rsidRPr="0018261F">
        <w:rPr>
          <w:rFonts w:ascii="Times New Roman" w:hAnsi="Times New Roman"/>
          <w:sz w:val="24"/>
          <w:szCs w:val="24"/>
          <w:lang w:eastAsia="ru-RU"/>
        </w:rPr>
        <w:t xml:space="preserve"> кандидат педагогических наук</w:t>
      </w:r>
    </w:p>
    <w:p w:rsidR="00796E7F" w:rsidRPr="0018261F" w:rsidRDefault="00796E7F" w:rsidP="00B910E5">
      <w:pPr>
        <w:shd w:val="clear" w:color="auto" w:fill="FFFFFF"/>
        <w:spacing w:after="0"/>
        <w:ind w:firstLine="709"/>
        <w:jc w:val="center"/>
        <w:textAlignment w:val="top"/>
        <w:rPr>
          <w:rFonts w:ascii="Times New Roman" w:hAnsi="Times New Roman"/>
          <w:b/>
          <w:sz w:val="24"/>
          <w:szCs w:val="24"/>
          <w:lang w:eastAsia="ru-RU"/>
        </w:rPr>
      </w:pPr>
      <w:r w:rsidRPr="000E2842">
        <w:rPr>
          <w:rFonts w:ascii="Times New Roman" w:hAnsi="Times New Roman"/>
          <w:sz w:val="24"/>
          <w:szCs w:val="24"/>
          <w:lang w:eastAsia="ru-RU"/>
        </w:rPr>
        <w:t xml:space="preserve">Волгоградская государственная академия физической культуры, </w:t>
      </w:r>
      <w:proofErr w:type="gramStart"/>
      <w:r w:rsidRPr="000E2842">
        <w:rPr>
          <w:rFonts w:ascii="Times New Roman" w:hAnsi="Times New Roman"/>
          <w:sz w:val="24"/>
          <w:szCs w:val="24"/>
          <w:lang w:eastAsia="ru-RU"/>
        </w:rPr>
        <w:t>г</w:t>
      </w:r>
      <w:proofErr w:type="gramEnd"/>
      <w:r w:rsidRPr="0018261F">
        <w:rPr>
          <w:rFonts w:ascii="Times New Roman" w:hAnsi="Times New Roman"/>
          <w:b/>
          <w:sz w:val="24"/>
          <w:szCs w:val="24"/>
          <w:lang w:eastAsia="ru-RU"/>
        </w:rPr>
        <w:t xml:space="preserve">. </w:t>
      </w:r>
      <w:r w:rsidRPr="000E2842">
        <w:rPr>
          <w:rFonts w:ascii="Times New Roman" w:hAnsi="Times New Roman"/>
          <w:sz w:val="24"/>
          <w:szCs w:val="24"/>
          <w:lang w:eastAsia="ru-RU"/>
        </w:rPr>
        <w:t>Волгоград</w:t>
      </w:r>
    </w:p>
    <w:p w:rsidR="00796E7F" w:rsidRPr="0018261F" w:rsidRDefault="00796E7F" w:rsidP="00B910E5">
      <w:pPr>
        <w:shd w:val="clear" w:color="auto" w:fill="FFFFFF"/>
        <w:spacing w:after="0"/>
        <w:ind w:firstLine="709"/>
        <w:jc w:val="center"/>
        <w:textAlignment w:val="top"/>
        <w:rPr>
          <w:rFonts w:ascii="Times New Roman" w:hAnsi="Times New Roman"/>
          <w:sz w:val="24"/>
          <w:szCs w:val="24"/>
          <w:lang w:eastAsia="ru-RU"/>
        </w:rPr>
      </w:pPr>
      <w:r w:rsidRPr="0018261F">
        <w:rPr>
          <w:rFonts w:ascii="Times New Roman" w:hAnsi="Times New Roman"/>
          <w:b/>
          <w:sz w:val="24"/>
          <w:szCs w:val="24"/>
          <w:lang w:eastAsia="ru-RU"/>
        </w:rPr>
        <w:t>Геращенко И.Г.,</w:t>
      </w:r>
      <w:r w:rsidRPr="0018261F">
        <w:rPr>
          <w:rFonts w:ascii="Times New Roman" w:hAnsi="Times New Roman"/>
          <w:sz w:val="24"/>
          <w:szCs w:val="24"/>
          <w:lang w:eastAsia="ru-RU"/>
        </w:rPr>
        <w:t xml:space="preserve"> доктор философских наук, профессор</w:t>
      </w:r>
    </w:p>
    <w:p w:rsidR="00796E7F" w:rsidRPr="000E2842" w:rsidRDefault="00796E7F" w:rsidP="00B910E5">
      <w:pPr>
        <w:shd w:val="clear" w:color="auto" w:fill="FFFFFF"/>
        <w:spacing w:after="0"/>
        <w:ind w:firstLine="709"/>
        <w:jc w:val="center"/>
        <w:textAlignment w:val="top"/>
        <w:rPr>
          <w:rFonts w:ascii="Times New Roman" w:hAnsi="Times New Roman"/>
          <w:sz w:val="24"/>
          <w:szCs w:val="24"/>
          <w:lang w:eastAsia="ru-RU"/>
        </w:rPr>
      </w:pPr>
      <w:r w:rsidRPr="000E2842">
        <w:rPr>
          <w:rFonts w:ascii="Times New Roman" w:hAnsi="Times New Roman"/>
          <w:sz w:val="24"/>
          <w:szCs w:val="24"/>
          <w:lang w:eastAsia="ru-RU"/>
        </w:rPr>
        <w:t xml:space="preserve">Волгоградский кооперативный институт (филиал) Российского университета кооперации, </w:t>
      </w:r>
      <w:proofErr w:type="gramStart"/>
      <w:r w:rsidRPr="000E2842">
        <w:rPr>
          <w:rFonts w:ascii="Times New Roman" w:hAnsi="Times New Roman"/>
          <w:sz w:val="24"/>
          <w:szCs w:val="24"/>
          <w:lang w:eastAsia="ru-RU"/>
        </w:rPr>
        <w:t>г</w:t>
      </w:r>
      <w:proofErr w:type="gramEnd"/>
      <w:r w:rsidRPr="000E2842">
        <w:rPr>
          <w:rFonts w:ascii="Times New Roman" w:hAnsi="Times New Roman"/>
          <w:sz w:val="24"/>
          <w:szCs w:val="24"/>
          <w:lang w:eastAsia="ru-RU"/>
        </w:rPr>
        <w:t>. Волгоград</w:t>
      </w:r>
    </w:p>
    <w:p w:rsidR="00796E7F" w:rsidRPr="0018261F" w:rsidRDefault="00796E7F" w:rsidP="00B910E5">
      <w:pPr>
        <w:shd w:val="clear" w:color="auto" w:fill="FFFFFF"/>
        <w:spacing w:after="0"/>
        <w:ind w:firstLine="709"/>
        <w:jc w:val="center"/>
        <w:textAlignment w:val="top"/>
        <w:rPr>
          <w:rFonts w:ascii="Times New Roman" w:hAnsi="Times New Roman"/>
          <w:sz w:val="24"/>
          <w:szCs w:val="24"/>
          <w:lang w:eastAsia="ru-RU"/>
        </w:rPr>
      </w:pPr>
    </w:p>
    <w:p w:rsidR="00796E7F" w:rsidRPr="0018261F" w:rsidRDefault="00796E7F" w:rsidP="00B910E5">
      <w:pPr>
        <w:shd w:val="clear" w:color="auto" w:fill="FFFFFF"/>
        <w:spacing w:after="0"/>
        <w:ind w:firstLine="709"/>
        <w:jc w:val="center"/>
        <w:textAlignment w:val="top"/>
        <w:rPr>
          <w:rFonts w:ascii="Times New Roman" w:hAnsi="Times New Roman"/>
          <w:b/>
          <w:sz w:val="24"/>
          <w:szCs w:val="24"/>
          <w:lang w:val="en-US" w:eastAsia="ru-RU"/>
        </w:rPr>
      </w:pPr>
      <w:r w:rsidRPr="0018261F">
        <w:rPr>
          <w:rFonts w:ascii="Times New Roman" w:hAnsi="Times New Roman"/>
          <w:b/>
          <w:sz w:val="24"/>
          <w:szCs w:val="24"/>
          <w:lang w:val="en-US" w:eastAsia="ru-RU"/>
        </w:rPr>
        <w:t>THE ROLE OF HUMANITARIAN PSYCHOLOGY IN PHYSICAL EDUCATION</w:t>
      </w:r>
    </w:p>
    <w:p w:rsidR="00796E7F" w:rsidRPr="00A01075" w:rsidRDefault="00796E7F" w:rsidP="00B910E5">
      <w:pPr>
        <w:shd w:val="clear" w:color="auto" w:fill="FFFFFF"/>
        <w:spacing w:after="0"/>
        <w:ind w:firstLine="709"/>
        <w:jc w:val="center"/>
        <w:textAlignment w:val="top"/>
        <w:rPr>
          <w:rFonts w:ascii="Times New Roman" w:hAnsi="Times New Roman"/>
          <w:b/>
          <w:sz w:val="12"/>
          <w:szCs w:val="12"/>
          <w:lang w:val="en-US" w:eastAsia="ru-RU"/>
        </w:rPr>
      </w:pPr>
    </w:p>
    <w:p w:rsidR="00796E7F" w:rsidRPr="0018261F" w:rsidRDefault="00796E7F" w:rsidP="00B910E5">
      <w:pPr>
        <w:shd w:val="clear" w:color="auto" w:fill="FFFFFF"/>
        <w:spacing w:after="0"/>
        <w:ind w:firstLine="709"/>
        <w:jc w:val="center"/>
        <w:textAlignment w:val="top"/>
        <w:rPr>
          <w:rFonts w:ascii="Times New Roman" w:hAnsi="Times New Roman"/>
          <w:sz w:val="24"/>
          <w:szCs w:val="24"/>
          <w:lang w:val="en-US" w:eastAsia="ru-RU"/>
        </w:rPr>
      </w:pPr>
      <w:r w:rsidRPr="0018261F">
        <w:rPr>
          <w:rFonts w:ascii="Times New Roman" w:hAnsi="Times New Roman"/>
          <w:b/>
          <w:sz w:val="24"/>
          <w:szCs w:val="24"/>
          <w:lang w:val="en-US" w:eastAsia="ru-RU"/>
        </w:rPr>
        <w:t>Gerashchenko N.V.,</w:t>
      </w:r>
      <w:r w:rsidRPr="0018261F">
        <w:rPr>
          <w:rFonts w:ascii="Times New Roman" w:hAnsi="Times New Roman"/>
          <w:sz w:val="24"/>
          <w:szCs w:val="24"/>
          <w:lang w:val="en-US" w:eastAsia="ru-RU"/>
        </w:rPr>
        <w:t xml:space="preserve"> Ph.D. </w:t>
      </w:r>
      <w:r>
        <w:rPr>
          <w:rFonts w:ascii="Times New Roman" w:hAnsi="Times New Roman"/>
          <w:sz w:val="24"/>
          <w:szCs w:val="24"/>
          <w:lang w:val="en-US" w:eastAsia="ru-RU"/>
        </w:rPr>
        <w:t>in</w:t>
      </w:r>
      <w:r w:rsidRPr="0018261F">
        <w:rPr>
          <w:rFonts w:ascii="Times New Roman" w:hAnsi="Times New Roman"/>
          <w:sz w:val="24"/>
          <w:szCs w:val="24"/>
          <w:lang w:val="en-US" w:eastAsia="ru-RU"/>
        </w:rPr>
        <w:t xml:space="preserve"> Pedagogic Sciences, Associate Professor</w:t>
      </w:r>
    </w:p>
    <w:p w:rsidR="00796E7F" w:rsidRPr="0018261F" w:rsidRDefault="00796E7F" w:rsidP="00B910E5">
      <w:pPr>
        <w:shd w:val="clear" w:color="auto" w:fill="FFFFFF"/>
        <w:spacing w:after="0"/>
        <w:ind w:firstLine="709"/>
        <w:jc w:val="center"/>
        <w:textAlignment w:val="top"/>
        <w:rPr>
          <w:rFonts w:ascii="Times New Roman" w:hAnsi="Times New Roman"/>
          <w:sz w:val="24"/>
          <w:szCs w:val="24"/>
          <w:lang w:val="en-US" w:eastAsia="ru-RU"/>
        </w:rPr>
      </w:pPr>
      <w:smartTag w:uri="urn:schemas-microsoft-com:office:smarttags" w:element="PlaceName">
        <w:r w:rsidRPr="0018261F">
          <w:rPr>
            <w:rFonts w:ascii="Times New Roman" w:hAnsi="Times New Roman"/>
            <w:sz w:val="24"/>
            <w:szCs w:val="24"/>
            <w:lang w:val="en-US" w:eastAsia="ru-RU"/>
          </w:rPr>
          <w:t>Volgograd</w:t>
        </w:r>
      </w:smartTag>
      <w:r w:rsidRPr="0018261F">
        <w:rPr>
          <w:rFonts w:ascii="Times New Roman" w:hAnsi="Times New Roman"/>
          <w:sz w:val="24"/>
          <w:szCs w:val="24"/>
          <w:lang w:val="en-US" w:eastAsia="ru-RU"/>
        </w:rPr>
        <w:t xml:space="preserve"> </w:t>
      </w:r>
      <w:smartTag w:uri="urn:schemas-microsoft-com:office:smarttags" w:element="PlaceType">
        <w:r w:rsidRPr="0018261F">
          <w:rPr>
            <w:rFonts w:ascii="Times New Roman" w:hAnsi="Times New Roman"/>
            <w:sz w:val="24"/>
            <w:szCs w:val="24"/>
            <w:lang w:val="en-US" w:eastAsia="ru-RU"/>
          </w:rPr>
          <w:t>State</w:t>
        </w:r>
      </w:smartTag>
      <w:r w:rsidRPr="0018261F">
        <w:rPr>
          <w:rFonts w:ascii="Times New Roman" w:hAnsi="Times New Roman"/>
          <w:sz w:val="24"/>
          <w:szCs w:val="24"/>
          <w:lang w:val="en-US" w:eastAsia="ru-RU"/>
        </w:rPr>
        <w:t xml:space="preserve"> </w:t>
      </w:r>
      <w:smartTag w:uri="urn:schemas-microsoft-com:office:smarttags" w:element="PlaceName">
        <w:r w:rsidRPr="0018261F">
          <w:rPr>
            <w:rFonts w:ascii="Times New Roman" w:hAnsi="Times New Roman"/>
            <w:sz w:val="24"/>
            <w:szCs w:val="24"/>
            <w:lang w:val="en-US" w:eastAsia="ru-RU"/>
          </w:rPr>
          <w:t>Physical</w:t>
        </w:r>
      </w:smartTag>
      <w:r w:rsidRPr="0018261F">
        <w:rPr>
          <w:rFonts w:ascii="Times New Roman" w:hAnsi="Times New Roman"/>
          <w:sz w:val="24"/>
          <w:szCs w:val="24"/>
          <w:lang w:val="en-US" w:eastAsia="ru-RU"/>
        </w:rPr>
        <w:t xml:space="preserve"> </w:t>
      </w:r>
      <w:smartTag w:uri="urn:schemas-microsoft-com:office:smarttags" w:element="PlaceName">
        <w:r w:rsidRPr="0018261F">
          <w:rPr>
            <w:rFonts w:ascii="Times New Roman" w:hAnsi="Times New Roman"/>
            <w:sz w:val="24"/>
            <w:szCs w:val="24"/>
            <w:lang w:val="en-US" w:eastAsia="ru-RU"/>
          </w:rPr>
          <w:t>Education</w:t>
        </w:r>
      </w:smartTag>
      <w:r w:rsidRPr="0018261F">
        <w:rPr>
          <w:rFonts w:ascii="Times New Roman" w:hAnsi="Times New Roman"/>
          <w:sz w:val="24"/>
          <w:szCs w:val="24"/>
          <w:lang w:val="en-US" w:eastAsia="ru-RU"/>
        </w:rPr>
        <w:t xml:space="preserve"> </w:t>
      </w:r>
      <w:smartTag w:uri="urn:schemas-microsoft-com:office:smarttags" w:element="PlaceType">
        <w:r w:rsidRPr="0018261F">
          <w:rPr>
            <w:rFonts w:ascii="Times New Roman" w:hAnsi="Times New Roman"/>
            <w:sz w:val="24"/>
            <w:szCs w:val="24"/>
            <w:lang w:val="en-US" w:eastAsia="ru-RU"/>
          </w:rPr>
          <w:t>Academy</w:t>
        </w:r>
      </w:smartTag>
      <w:r w:rsidRPr="0018261F">
        <w:rPr>
          <w:rFonts w:ascii="Times New Roman" w:hAnsi="Times New Roman"/>
          <w:sz w:val="24"/>
          <w:szCs w:val="24"/>
          <w:lang w:val="en-US" w:eastAsia="ru-RU"/>
        </w:rPr>
        <w:t xml:space="preserve">, </w:t>
      </w:r>
      <w:smartTag w:uri="urn:schemas-microsoft-com:office:smarttags" w:element="place">
        <w:smartTag w:uri="urn:schemas-microsoft-com:office:smarttags" w:element="City">
          <w:r w:rsidRPr="0018261F">
            <w:rPr>
              <w:rFonts w:ascii="Times New Roman" w:hAnsi="Times New Roman"/>
              <w:sz w:val="24"/>
              <w:szCs w:val="24"/>
              <w:lang w:val="en-US" w:eastAsia="ru-RU"/>
            </w:rPr>
            <w:t>Volgograd</w:t>
          </w:r>
        </w:smartTag>
      </w:smartTag>
    </w:p>
    <w:p w:rsidR="00796E7F" w:rsidRPr="0018261F" w:rsidRDefault="00796E7F" w:rsidP="00B910E5">
      <w:pPr>
        <w:shd w:val="clear" w:color="auto" w:fill="FFFFFF"/>
        <w:spacing w:after="0"/>
        <w:ind w:firstLine="709"/>
        <w:jc w:val="center"/>
        <w:textAlignment w:val="top"/>
        <w:rPr>
          <w:rFonts w:ascii="Times New Roman" w:hAnsi="Times New Roman"/>
          <w:sz w:val="24"/>
          <w:szCs w:val="24"/>
          <w:lang w:val="en-US" w:eastAsia="ru-RU"/>
        </w:rPr>
      </w:pPr>
      <w:r w:rsidRPr="0018261F">
        <w:rPr>
          <w:rFonts w:ascii="Times New Roman" w:hAnsi="Times New Roman"/>
          <w:b/>
          <w:sz w:val="24"/>
          <w:szCs w:val="24"/>
          <w:lang w:val="en-US" w:eastAsia="ru-RU"/>
        </w:rPr>
        <w:t>Gerashchenko I.G.,</w:t>
      </w:r>
      <w:r w:rsidRPr="0018261F">
        <w:rPr>
          <w:rFonts w:ascii="Times New Roman" w:hAnsi="Times New Roman"/>
          <w:sz w:val="24"/>
          <w:szCs w:val="24"/>
          <w:lang w:val="en-US" w:eastAsia="ru-RU"/>
        </w:rPr>
        <w:t xml:space="preserve"> </w:t>
      </w:r>
      <w:r w:rsidRPr="00796E7F">
        <w:rPr>
          <w:rFonts w:ascii="Times New Roman" w:hAnsi="Times New Roman"/>
          <w:sz w:val="24"/>
          <w:szCs w:val="24"/>
          <w:lang w:val="en-US" w:eastAsia="ru-RU"/>
        </w:rPr>
        <w:t xml:space="preserve">Grand PhD in </w:t>
      </w:r>
      <w:r w:rsidRPr="0018261F">
        <w:rPr>
          <w:rFonts w:ascii="Times New Roman" w:hAnsi="Times New Roman"/>
          <w:sz w:val="24"/>
          <w:szCs w:val="24"/>
          <w:lang w:val="en-US" w:eastAsia="ru-RU"/>
        </w:rPr>
        <w:t>Sciences (Philosophy), Professor</w:t>
      </w:r>
    </w:p>
    <w:p w:rsidR="00796E7F" w:rsidRPr="000E2842" w:rsidRDefault="00796E7F" w:rsidP="00B910E5">
      <w:pPr>
        <w:shd w:val="clear" w:color="auto" w:fill="FFFFFF"/>
        <w:spacing w:after="0"/>
        <w:ind w:firstLine="709"/>
        <w:jc w:val="center"/>
        <w:textAlignment w:val="top"/>
        <w:rPr>
          <w:rFonts w:ascii="Times New Roman" w:hAnsi="Times New Roman"/>
          <w:sz w:val="24"/>
          <w:szCs w:val="24"/>
          <w:lang w:val="en-US" w:eastAsia="ru-RU"/>
        </w:rPr>
      </w:pPr>
      <w:r w:rsidRPr="000E2842">
        <w:rPr>
          <w:rFonts w:ascii="Times New Roman" w:hAnsi="Times New Roman"/>
          <w:sz w:val="24"/>
          <w:szCs w:val="24"/>
          <w:lang w:val="en-US" w:eastAsia="ru-RU"/>
        </w:rPr>
        <w:t>Volgograd Cooperative Institute (branch) of the Russian University of Cooperation, Volgograd</w:t>
      </w:r>
    </w:p>
    <w:p w:rsidR="00796E7F" w:rsidRDefault="00796E7F" w:rsidP="00B910E5">
      <w:pPr>
        <w:shd w:val="clear" w:color="auto" w:fill="FFFFFF"/>
        <w:spacing w:after="0"/>
        <w:ind w:firstLine="709"/>
        <w:jc w:val="both"/>
        <w:rPr>
          <w:rFonts w:ascii="Times New Roman" w:hAnsi="Times New Roman"/>
          <w:sz w:val="24"/>
          <w:szCs w:val="24"/>
          <w:lang w:val="en-US"/>
        </w:rPr>
      </w:pPr>
    </w:p>
    <w:p w:rsidR="00796E7F" w:rsidRPr="00183F96" w:rsidRDefault="000E2842" w:rsidP="00183F96">
      <w:pPr>
        <w:pStyle w:val="a3"/>
        <w:numPr>
          <w:ilvl w:val="1"/>
          <w:numId w:val="28"/>
        </w:numPr>
        <w:shd w:val="clear" w:color="auto" w:fill="FFFFFF"/>
        <w:spacing w:after="0"/>
        <w:jc w:val="both"/>
        <w:rPr>
          <w:rFonts w:ascii="Times New Roman" w:hAnsi="Times New Roman"/>
          <w:b/>
          <w:sz w:val="24"/>
          <w:szCs w:val="24"/>
          <w:lang w:val="en-US"/>
        </w:rPr>
      </w:pPr>
      <w:r w:rsidRPr="000E2842">
        <w:rPr>
          <w:rFonts w:ascii="Times New Roman" w:hAnsi="Times New Roman"/>
          <w:b/>
          <w:sz w:val="24"/>
          <w:szCs w:val="24"/>
          <w:lang w:val="en-US"/>
        </w:rPr>
        <w:t xml:space="preserve"> </w:t>
      </w:r>
      <w:r w:rsidR="00183F96" w:rsidRPr="00183F96">
        <w:rPr>
          <w:rFonts w:ascii="Times New Roman" w:hAnsi="Times New Roman"/>
          <w:b/>
          <w:sz w:val="24"/>
          <w:szCs w:val="24"/>
          <w:lang w:val="en-US"/>
        </w:rPr>
        <w:t>Abstract (author’</w:t>
      </w:r>
      <w:r w:rsidR="00796E7F" w:rsidRPr="00183F96">
        <w:rPr>
          <w:rFonts w:ascii="Times New Roman" w:hAnsi="Times New Roman"/>
          <w:b/>
          <w:sz w:val="24"/>
          <w:szCs w:val="24"/>
          <w:lang w:val="en-US"/>
        </w:rPr>
        <w:t>s summary) and keywords</w:t>
      </w:r>
    </w:p>
    <w:p w:rsidR="00796E7F" w:rsidRPr="00796E7F" w:rsidRDefault="00796E7F" w:rsidP="00B910E5">
      <w:pPr>
        <w:shd w:val="clear" w:color="auto" w:fill="FFFFFF"/>
        <w:spacing w:after="0"/>
        <w:ind w:firstLine="709"/>
        <w:jc w:val="both"/>
        <w:rPr>
          <w:rFonts w:ascii="Times New Roman" w:hAnsi="Times New Roman"/>
          <w:sz w:val="24"/>
          <w:szCs w:val="24"/>
          <w:lang w:val="en-US"/>
        </w:rPr>
      </w:pPr>
      <w:r w:rsidRPr="00796E7F">
        <w:rPr>
          <w:rFonts w:ascii="Times New Roman" w:hAnsi="Times New Roman"/>
          <w:sz w:val="24"/>
          <w:szCs w:val="24"/>
          <w:lang w:val="en-US"/>
        </w:rPr>
        <w:t xml:space="preserve"> Abstract of the article is the main source of information in domestic and foreign information systems and databases, indexing the magazine.</w:t>
      </w:r>
    </w:p>
    <w:p w:rsidR="00796E7F" w:rsidRPr="00796E7F" w:rsidRDefault="00796E7F" w:rsidP="00B910E5">
      <w:pPr>
        <w:shd w:val="clear" w:color="auto" w:fill="FFFFFF"/>
        <w:spacing w:after="0"/>
        <w:ind w:firstLine="709"/>
        <w:jc w:val="both"/>
        <w:rPr>
          <w:rFonts w:ascii="Times New Roman" w:hAnsi="Times New Roman"/>
          <w:sz w:val="24"/>
          <w:szCs w:val="24"/>
          <w:lang w:val="en-US"/>
        </w:rPr>
      </w:pPr>
      <w:r w:rsidRPr="00796E7F">
        <w:rPr>
          <w:rFonts w:ascii="Times New Roman" w:hAnsi="Times New Roman"/>
          <w:sz w:val="24"/>
          <w:szCs w:val="24"/>
          <w:lang w:val="en-US"/>
        </w:rPr>
        <w:t xml:space="preserve"> According to the summary of the article, the reader should be clear the essence of the study.  According to the abstract, the reader must determine whether it is worth referring to the full text of the article for more detailed, interesting information.  The summary should state only the essential facts of the work.  For original articles, the structure of annotations is welcome, including: introduction, goals and objectives of the study, methods, results, conclusion (s).  The purpose of the work is indicated in the event that it does not </w:t>
      </w:r>
      <w:r w:rsidR="00183F96">
        <w:rPr>
          <w:rFonts w:ascii="Times New Roman" w:hAnsi="Times New Roman"/>
          <w:sz w:val="24"/>
          <w:szCs w:val="24"/>
          <w:lang w:val="en-US"/>
        </w:rPr>
        <w:t>repeat the title of the article.</w:t>
      </w:r>
      <w:r w:rsidRPr="00796E7F">
        <w:rPr>
          <w:rFonts w:ascii="Times New Roman" w:hAnsi="Times New Roman"/>
          <w:sz w:val="24"/>
          <w:szCs w:val="24"/>
          <w:lang w:val="en-US"/>
        </w:rPr>
        <w:t xml:space="preserve">  The presentation of the methods should be brief and give an idea of ​​the research methodology.  The results of the work describe extremely accurately and informatively.  The main theoretical and experimental results, new scientific facts, detected relationships and patterns are presented.  The information contained in the title of the article should not be repeated in the text of the abstract.  It is necessary to avoid unnecessary introductory phrases (for example, “the article deals with ...”).  Translation of annotations into English should be original (do not be tracing paper Russian-language annotations).</w:t>
      </w:r>
    </w:p>
    <w:p w:rsidR="0012068A" w:rsidRDefault="00796E7F" w:rsidP="00B910E5">
      <w:pPr>
        <w:shd w:val="clear" w:color="auto" w:fill="FFFFFF"/>
        <w:spacing w:after="0"/>
        <w:ind w:firstLine="709"/>
        <w:jc w:val="both"/>
        <w:rPr>
          <w:rFonts w:ascii="Times New Roman" w:hAnsi="Times New Roman"/>
          <w:sz w:val="24"/>
          <w:szCs w:val="24"/>
          <w:lang w:val="en-US"/>
        </w:rPr>
      </w:pPr>
      <w:r w:rsidRPr="00796E7F">
        <w:rPr>
          <w:rFonts w:ascii="Times New Roman" w:hAnsi="Times New Roman"/>
          <w:sz w:val="24"/>
          <w:szCs w:val="24"/>
          <w:lang w:val="en-US"/>
        </w:rPr>
        <w:t xml:space="preserve"> The abstract should be accompanied by </w:t>
      </w:r>
      <w:r w:rsidRPr="00183F96">
        <w:rPr>
          <w:rFonts w:ascii="Times New Roman" w:hAnsi="Times New Roman"/>
          <w:b/>
          <w:i/>
          <w:sz w:val="24"/>
          <w:szCs w:val="24"/>
          <w:lang w:val="en-US"/>
        </w:rPr>
        <w:t>keywords or phrases</w:t>
      </w:r>
      <w:r w:rsidRPr="00796E7F">
        <w:rPr>
          <w:rFonts w:ascii="Times New Roman" w:hAnsi="Times New Roman"/>
          <w:sz w:val="24"/>
          <w:szCs w:val="24"/>
          <w:lang w:val="en-US"/>
        </w:rPr>
        <w:t xml:space="preserve"> that reflect the main theme of the article and facilitate the classification of work in information retrieval systems.  Keywords are listed separated by commas.  At the end of the listing put a point.  Abstract and keywords should be presented in both Russian and English.</w:t>
      </w:r>
    </w:p>
    <w:p w:rsidR="006069E2" w:rsidRPr="0018261F" w:rsidRDefault="006069E2" w:rsidP="00B910E5">
      <w:pPr>
        <w:spacing w:after="0"/>
        <w:jc w:val="both"/>
        <w:rPr>
          <w:rFonts w:ascii="Times New Roman" w:hAnsi="Times New Roman"/>
          <w:i/>
          <w:sz w:val="24"/>
          <w:szCs w:val="24"/>
          <w:u w:val="single"/>
          <w:lang w:eastAsia="ru-RU"/>
        </w:rPr>
      </w:pPr>
      <w:proofErr w:type="spellStart"/>
      <w:r>
        <w:rPr>
          <w:rFonts w:ascii="Times New Roman" w:hAnsi="Times New Roman"/>
          <w:i/>
          <w:sz w:val="24"/>
          <w:szCs w:val="24"/>
          <w:u w:val="single"/>
          <w:lang w:eastAsia="ru-RU"/>
        </w:rPr>
        <w:t>Example</w:t>
      </w:r>
      <w:proofErr w:type="spellEnd"/>
      <w:r>
        <w:rPr>
          <w:rFonts w:ascii="Times New Roman" w:hAnsi="Times New Roman"/>
          <w:i/>
          <w:sz w:val="24"/>
          <w:szCs w:val="24"/>
          <w:u w:val="single"/>
          <w:lang w:eastAsia="ru-RU"/>
        </w:rPr>
        <w:t>:</w:t>
      </w:r>
    </w:p>
    <w:p w:rsidR="006069E2" w:rsidRPr="0018261F" w:rsidRDefault="006069E2" w:rsidP="00B910E5">
      <w:pPr>
        <w:spacing w:after="0"/>
        <w:ind w:firstLine="708"/>
        <w:jc w:val="both"/>
        <w:rPr>
          <w:rFonts w:ascii="Times New Roman" w:hAnsi="Times New Roman"/>
          <w:i/>
          <w:sz w:val="12"/>
          <w:szCs w:val="12"/>
          <w:u w:val="single"/>
          <w:lang w:eastAsia="ru-RU"/>
        </w:rPr>
      </w:pPr>
    </w:p>
    <w:p w:rsidR="006069E2" w:rsidRPr="0018261F" w:rsidRDefault="006069E2" w:rsidP="00B910E5">
      <w:pPr>
        <w:shd w:val="clear" w:color="auto" w:fill="FFFFFF"/>
        <w:spacing w:after="0"/>
        <w:ind w:firstLine="708"/>
        <w:jc w:val="both"/>
        <w:rPr>
          <w:rFonts w:ascii="Times New Roman" w:hAnsi="Times New Roman"/>
          <w:sz w:val="24"/>
          <w:szCs w:val="24"/>
        </w:rPr>
      </w:pPr>
      <w:r w:rsidRPr="0018261F">
        <w:rPr>
          <w:rFonts w:ascii="Times New Roman" w:hAnsi="Times New Roman"/>
          <w:sz w:val="24"/>
          <w:szCs w:val="24"/>
        </w:rPr>
        <w:t xml:space="preserve">В статье представлены результаты педагогических наблюдений за психофизическим состоянием детей 5-12 лет с синдромом Дауна в процессе их занятий адаптивной физической культурой в научно-практическом центре «Без границ» ФГБОУ ВО «ВГАФК». На основании внедрения и адаптации программы для дошкольников «Сказочный театр ритмической гимнастики» даются организационно-методические рекомендации по проведению занятий сюжетно-ролевой ритмической гимнастикой с особенными детьми. Практические рекомендации помогут корректировать педагогический процесс, вносить изменения в его содержание. </w:t>
      </w:r>
    </w:p>
    <w:p w:rsidR="006069E2" w:rsidRPr="003A61A5" w:rsidRDefault="006069E2" w:rsidP="00B910E5">
      <w:pPr>
        <w:shd w:val="clear" w:color="auto" w:fill="FFFFFF"/>
        <w:spacing w:after="0"/>
        <w:ind w:firstLine="708"/>
        <w:jc w:val="both"/>
        <w:rPr>
          <w:rFonts w:ascii="Times New Roman" w:hAnsi="Times New Roman"/>
          <w:sz w:val="24"/>
          <w:szCs w:val="24"/>
          <w:lang w:eastAsia="ru-RU"/>
        </w:rPr>
      </w:pPr>
      <w:r w:rsidRPr="003A61A5">
        <w:rPr>
          <w:rFonts w:ascii="Times New Roman" w:hAnsi="Times New Roman"/>
          <w:b/>
          <w:sz w:val="24"/>
          <w:szCs w:val="24"/>
        </w:rPr>
        <w:t>Ключевые слова</w:t>
      </w:r>
      <w:r w:rsidRPr="003A61A5">
        <w:rPr>
          <w:rFonts w:ascii="Times New Roman" w:hAnsi="Times New Roman"/>
          <w:sz w:val="24"/>
          <w:szCs w:val="24"/>
        </w:rPr>
        <w:t xml:space="preserve">: сюжетно-ролевая ритмическая гимнастика, дети с синдромом Дауна, адаптивная физическая культура. </w:t>
      </w:r>
    </w:p>
    <w:p w:rsidR="006069E2" w:rsidRPr="004D7EC5" w:rsidRDefault="006069E2" w:rsidP="00B910E5">
      <w:pPr>
        <w:spacing w:after="0"/>
        <w:jc w:val="both"/>
        <w:rPr>
          <w:rFonts w:ascii="Times New Roman" w:hAnsi="Times New Roman"/>
          <w:b/>
          <w:sz w:val="24"/>
          <w:szCs w:val="24"/>
          <w:lang w:eastAsia="ru-RU"/>
        </w:rPr>
      </w:pPr>
    </w:p>
    <w:p w:rsidR="006069E2" w:rsidRPr="0018261F" w:rsidRDefault="006069E2" w:rsidP="00B910E5">
      <w:pPr>
        <w:spacing w:after="0"/>
        <w:jc w:val="both"/>
        <w:rPr>
          <w:rFonts w:ascii="Times New Roman" w:hAnsi="Times New Roman"/>
          <w:b/>
          <w:sz w:val="24"/>
          <w:szCs w:val="24"/>
          <w:lang w:val="en-US" w:eastAsia="ru-RU"/>
        </w:rPr>
      </w:pPr>
      <w:r w:rsidRPr="0018261F">
        <w:rPr>
          <w:rFonts w:ascii="Times New Roman" w:hAnsi="Times New Roman"/>
          <w:b/>
          <w:sz w:val="24"/>
          <w:szCs w:val="24"/>
          <w:lang w:val="en-US" w:eastAsia="ru-RU"/>
        </w:rPr>
        <w:t>ABSTRACT</w:t>
      </w:r>
    </w:p>
    <w:p w:rsidR="006069E2" w:rsidRPr="0018261F" w:rsidRDefault="006069E2" w:rsidP="00B910E5">
      <w:pPr>
        <w:shd w:val="clear" w:color="auto" w:fill="FFFFFF"/>
        <w:spacing w:after="0"/>
        <w:ind w:firstLine="708"/>
        <w:jc w:val="both"/>
        <w:rPr>
          <w:rFonts w:ascii="Times New Roman" w:hAnsi="Times New Roman"/>
          <w:sz w:val="24"/>
          <w:szCs w:val="24"/>
          <w:lang w:val="en-US"/>
        </w:rPr>
      </w:pPr>
      <w:r w:rsidRPr="0018261F">
        <w:rPr>
          <w:rFonts w:ascii="Times New Roman" w:hAnsi="Times New Roman"/>
          <w:sz w:val="24"/>
          <w:szCs w:val="24"/>
          <w:lang w:val="en-US"/>
        </w:rPr>
        <w:t xml:space="preserve">The article presents the results of pedagogical observation of psychophysical state of children aged 5 to12 with Down syndrome during adapted physical education classes offered in Without Borders scientific and practical center under Volgograd State Physical Education Academy. On the basis of adapted Fabulous Theater of Rhythmic Gymnastics program for preschoolers, the author provides organizational and teaching recommendations for conducting gym classes based on storyline role play for children with special needs. The practical 53 recommendations will help improve teaching process and make appropriate modifications in its content. </w:t>
      </w:r>
    </w:p>
    <w:p w:rsidR="006069E2" w:rsidRPr="003A61A5" w:rsidRDefault="006069E2" w:rsidP="00B910E5">
      <w:pPr>
        <w:shd w:val="clear" w:color="auto" w:fill="FFFFFF"/>
        <w:spacing w:after="0"/>
        <w:ind w:firstLine="708"/>
        <w:jc w:val="both"/>
        <w:rPr>
          <w:rFonts w:ascii="Times New Roman" w:hAnsi="Times New Roman"/>
          <w:sz w:val="24"/>
          <w:szCs w:val="24"/>
          <w:lang w:val="en-US"/>
        </w:rPr>
      </w:pPr>
      <w:r w:rsidRPr="003A61A5">
        <w:rPr>
          <w:rFonts w:ascii="Times New Roman" w:hAnsi="Times New Roman"/>
          <w:b/>
          <w:sz w:val="24"/>
          <w:szCs w:val="24"/>
          <w:lang w:val="en-US"/>
        </w:rPr>
        <w:t>Keywords:</w:t>
      </w:r>
      <w:r w:rsidRPr="003A61A5">
        <w:rPr>
          <w:rFonts w:ascii="Times New Roman" w:hAnsi="Times New Roman"/>
          <w:sz w:val="24"/>
          <w:szCs w:val="24"/>
          <w:lang w:val="en-US"/>
        </w:rPr>
        <w:t xml:space="preserve"> rhythmic gymnastics based on storyline role play; children with Down syndrome; adapted physical education. </w:t>
      </w:r>
    </w:p>
    <w:p w:rsidR="00917235" w:rsidRDefault="00917235" w:rsidP="00B910E5">
      <w:pPr>
        <w:shd w:val="clear" w:color="auto" w:fill="FFFFFF"/>
        <w:spacing w:after="0"/>
        <w:ind w:firstLine="709"/>
        <w:jc w:val="both"/>
        <w:rPr>
          <w:rFonts w:ascii="Times New Roman" w:hAnsi="Times New Roman"/>
          <w:sz w:val="24"/>
          <w:szCs w:val="24"/>
          <w:lang w:val="en-US"/>
        </w:rPr>
      </w:pPr>
    </w:p>
    <w:p w:rsidR="00917235" w:rsidRPr="00183F96" w:rsidRDefault="000E2842" w:rsidP="00183F96">
      <w:pPr>
        <w:pStyle w:val="a3"/>
        <w:numPr>
          <w:ilvl w:val="1"/>
          <w:numId w:val="28"/>
        </w:numPr>
        <w:shd w:val="clear" w:color="auto" w:fill="FFFFFF"/>
        <w:spacing w:after="0"/>
        <w:jc w:val="both"/>
        <w:rPr>
          <w:rFonts w:ascii="Times New Roman" w:hAnsi="Times New Roman"/>
          <w:b/>
          <w:sz w:val="24"/>
          <w:szCs w:val="24"/>
          <w:lang w:val="en-US"/>
        </w:rPr>
      </w:pPr>
      <w:r w:rsidRPr="000E2842">
        <w:rPr>
          <w:rFonts w:ascii="Times New Roman" w:hAnsi="Times New Roman"/>
          <w:b/>
          <w:sz w:val="24"/>
          <w:szCs w:val="24"/>
          <w:lang w:val="en-US"/>
        </w:rPr>
        <w:t xml:space="preserve"> </w:t>
      </w:r>
      <w:r w:rsidR="00917235" w:rsidRPr="00183F96">
        <w:rPr>
          <w:rFonts w:ascii="Times New Roman" w:hAnsi="Times New Roman"/>
          <w:b/>
          <w:sz w:val="24"/>
          <w:szCs w:val="24"/>
          <w:lang w:val="en-US"/>
        </w:rPr>
        <w:t>Requirements for figures and tables</w:t>
      </w:r>
    </w:p>
    <w:p w:rsidR="00917235" w:rsidRPr="00917235" w:rsidRDefault="00917235" w:rsidP="00B910E5">
      <w:pPr>
        <w:shd w:val="clear" w:color="auto" w:fill="FFFFFF"/>
        <w:spacing w:after="0"/>
        <w:ind w:firstLine="709"/>
        <w:jc w:val="both"/>
        <w:rPr>
          <w:rFonts w:ascii="Times New Roman" w:hAnsi="Times New Roman"/>
          <w:sz w:val="24"/>
          <w:szCs w:val="24"/>
          <w:lang w:val="en-US"/>
        </w:rPr>
      </w:pPr>
      <w:r w:rsidRPr="00917235">
        <w:rPr>
          <w:rFonts w:ascii="Times New Roman" w:hAnsi="Times New Roman"/>
          <w:sz w:val="24"/>
          <w:szCs w:val="24"/>
          <w:lang w:val="en-US"/>
        </w:rPr>
        <w:lastRenderedPageBreak/>
        <w:t xml:space="preserve"> Tables and figures are located in the text of the article.  References to them are given at each mention in parentheses (for example, (table 1), (figure 1)).  All figures, tables, diagrams, photos in the article should be numbered (continuous numbering), have signatures (title, symbols).  References to them in the text are required.</w:t>
      </w:r>
    </w:p>
    <w:p w:rsidR="00917235" w:rsidRPr="00183F96" w:rsidRDefault="00917235" w:rsidP="00183F96">
      <w:pPr>
        <w:shd w:val="clear" w:color="auto" w:fill="FFFFFF"/>
        <w:spacing w:after="0"/>
        <w:ind w:firstLine="709"/>
        <w:jc w:val="center"/>
        <w:rPr>
          <w:rFonts w:ascii="Times New Roman" w:hAnsi="Times New Roman"/>
          <w:b/>
          <w:sz w:val="24"/>
          <w:szCs w:val="24"/>
          <w:lang w:val="en-US"/>
        </w:rPr>
      </w:pPr>
      <w:r w:rsidRPr="00183F96">
        <w:rPr>
          <w:rFonts w:ascii="Times New Roman" w:hAnsi="Times New Roman"/>
          <w:b/>
          <w:sz w:val="24"/>
          <w:szCs w:val="24"/>
          <w:lang w:val="en-US"/>
        </w:rPr>
        <w:t>Requirements for the design of drawings:</w:t>
      </w:r>
    </w:p>
    <w:p w:rsidR="00917235" w:rsidRPr="00183F96" w:rsidRDefault="00917235" w:rsidP="00183F96">
      <w:pPr>
        <w:pStyle w:val="a3"/>
        <w:numPr>
          <w:ilvl w:val="0"/>
          <w:numId w:val="33"/>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Figures are made in graphic editors and are presented in the form of graphic files in * .jpg format with a resolution of 600x600 dpi.</w:t>
      </w:r>
    </w:p>
    <w:p w:rsidR="00917235" w:rsidRPr="00183F96" w:rsidRDefault="00917235" w:rsidP="00183F96">
      <w:pPr>
        <w:pStyle w:val="a3"/>
        <w:numPr>
          <w:ilvl w:val="0"/>
          <w:numId w:val="33"/>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Picture and title (caption) are aligned in the middle of the sheet.</w:t>
      </w:r>
    </w:p>
    <w:p w:rsidR="00917235" w:rsidRPr="00183F96" w:rsidRDefault="00917235" w:rsidP="00183F96">
      <w:pPr>
        <w:pStyle w:val="a3"/>
        <w:numPr>
          <w:ilvl w:val="0"/>
          <w:numId w:val="33"/>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The title of the picture is made under the picture.</w:t>
      </w:r>
    </w:p>
    <w:p w:rsidR="00917235" w:rsidRPr="00183F96" w:rsidRDefault="00917235" w:rsidP="00183F96">
      <w:pPr>
        <w:pStyle w:val="a3"/>
        <w:numPr>
          <w:ilvl w:val="0"/>
          <w:numId w:val="33"/>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The title is written in normal font (without italics and underscores).</w:t>
      </w:r>
    </w:p>
    <w:p w:rsidR="00917235" w:rsidRPr="00183F96" w:rsidRDefault="00917235" w:rsidP="00183F96">
      <w:pPr>
        <w:pStyle w:val="a3"/>
        <w:numPr>
          <w:ilvl w:val="0"/>
          <w:numId w:val="33"/>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Headings of figures, as well as tables, begin with the denoting words and the sequence number of the figure in the article (according to the number).</w:t>
      </w:r>
    </w:p>
    <w:p w:rsidR="006069E2" w:rsidRDefault="00917235" w:rsidP="00B910E5">
      <w:pPr>
        <w:shd w:val="clear" w:color="auto" w:fill="FFFFFF"/>
        <w:spacing w:after="0"/>
        <w:ind w:firstLine="709"/>
        <w:jc w:val="both"/>
        <w:rPr>
          <w:rFonts w:ascii="Times New Roman" w:hAnsi="Times New Roman"/>
          <w:sz w:val="24"/>
          <w:szCs w:val="24"/>
          <w:lang w:val="en-US"/>
        </w:rPr>
      </w:pPr>
      <w:r w:rsidRPr="00917235">
        <w:rPr>
          <w:rFonts w:ascii="Times New Roman" w:hAnsi="Times New Roman"/>
          <w:sz w:val="24"/>
          <w:szCs w:val="24"/>
          <w:lang w:val="en-US"/>
        </w:rPr>
        <w:t xml:space="preserve"> All </w:t>
      </w:r>
      <w:r w:rsidRPr="00183F96">
        <w:rPr>
          <w:rFonts w:ascii="Times New Roman" w:hAnsi="Times New Roman"/>
          <w:b/>
          <w:sz w:val="24"/>
          <w:szCs w:val="24"/>
          <w:lang w:val="en-US"/>
        </w:rPr>
        <w:t>illustrations</w:t>
      </w:r>
      <w:r w:rsidRPr="00917235">
        <w:rPr>
          <w:rFonts w:ascii="Times New Roman" w:hAnsi="Times New Roman"/>
          <w:sz w:val="24"/>
          <w:szCs w:val="24"/>
          <w:lang w:val="en-US"/>
        </w:rPr>
        <w:t xml:space="preserve"> are accompanied by figure captions, including the number, name of the illustration and, if necessary, symbols.  Abbreviations of words in the drawings are not allowed.</w:t>
      </w:r>
    </w:p>
    <w:p w:rsidR="00D50759" w:rsidRDefault="00D50759" w:rsidP="00B910E5">
      <w:pPr>
        <w:shd w:val="clear" w:color="auto" w:fill="FFFFFF"/>
        <w:spacing w:after="0"/>
        <w:jc w:val="both"/>
        <w:textAlignment w:val="top"/>
        <w:rPr>
          <w:rFonts w:ascii="Times New Roman" w:hAnsi="Times New Roman"/>
          <w:i/>
          <w:sz w:val="24"/>
          <w:szCs w:val="24"/>
          <w:u w:val="single"/>
          <w:lang w:val="en-US" w:eastAsia="ru-RU"/>
        </w:rPr>
      </w:pPr>
      <w:r w:rsidRPr="00B910E5">
        <w:rPr>
          <w:rFonts w:ascii="Times New Roman" w:hAnsi="Times New Roman"/>
          <w:i/>
          <w:sz w:val="24"/>
          <w:szCs w:val="24"/>
          <w:u w:val="single"/>
          <w:lang w:val="en-US" w:eastAsia="ru-RU"/>
        </w:rPr>
        <w:t>Example:</w:t>
      </w:r>
    </w:p>
    <w:p w:rsidR="00D50759" w:rsidRPr="00A01075" w:rsidRDefault="00D50759" w:rsidP="00B910E5">
      <w:pPr>
        <w:shd w:val="clear" w:color="auto" w:fill="FFFFFF"/>
        <w:spacing w:after="0"/>
        <w:jc w:val="both"/>
        <w:textAlignment w:val="top"/>
        <w:rPr>
          <w:rFonts w:ascii="Times New Roman" w:hAnsi="Times New Roman"/>
          <w:i/>
          <w:sz w:val="12"/>
          <w:szCs w:val="12"/>
          <w:u w:val="single"/>
          <w:lang w:val="en-US" w:eastAsia="ru-RU"/>
        </w:rPr>
      </w:pPr>
    </w:p>
    <w:p w:rsidR="00D50759" w:rsidRPr="00A01075" w:rsidRDefault="00D50759" w:rsidP="00B910E5">
      <w:pPr>
        <w:shd w:val="clear" w:color="auto" w:fill="FFFFFF"/>
        <w:spacing w:after="0"/>
        <w:jc w:val="both"/>
        <w:textAlignment w:val="top"/>
        <w:rPr>
          <w:rFonts w:ascii="Times New Roman" w:hAnsi="Times New Roman"/>
          <w:i/>
          <w:sz w:val="24"/>
          <w:szCs w:val="24"/>
          <w:u w:val="single"/>
          <w:lang w:val="en-US" w:eastAsia="ru-RU"/>
        </w:rPr>
      </w:pPr>
      <w:r>
        <w:rPr>
          <w:noProof/>
          <w:lang w:eastAsia="ru-RU"/>
        </w:rPr>
        <w:drawing>
          <wp:inline distT="0" distB="0" distL="0" distR="0">
            <wp:extent cx="5798820" cy="3154680"/>
            <wp:effectExtent l="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8820" cy="3154680"/>
                    </a:xfrm>
                    <a:prstGeom prst="rect">
                      <a:avLst/>
                    </a:prstGeom>
                    <a:noFill/>
                    <a:ln>
                      <a:noFill/>
                    </a:ln>
                  </pic:spPr>
                </pic:pic>
              </a:graphicData>
            </a:graphic>
          </wp:inline>
        </w:drawing>
      </w:r>
    </w:p>
    <w:p w:rsidR="00D50759" w:rsidRDefault="00D50759" w:rsidP="00B910E5">
      <w:pPr>
        <w:rPr>
          <w:noProof/>
          <w:lang w:val="en-US" w:eastAsia="ru-RU"/>
        </w:rPr>
      </w:pPr>
    </w:p>
    <w:p w:rsidR="00D50759" w:rsidRDefault="00D50759" w:rsidP="00B910E5">
      <w:pPr>
        <w:rPr>
          <w:noProof/>
          <w:lang w:val="en-US" w:eastAsia="ru-RU"/>
        </w:rPr>
      </w:pPr>
      <w:r>
        <w:rPr>
          <w:noProof/>
          <w:lang w:eastAsia="ru-RU"/>
        </w:rPr>
        <w:lastRenderedPageBreak/>
        <w:drawing>
          <wp:inline distT="0" distB="0" distL="0" distR="0">
            <wp:extent cx="5935980" cy="3375660"/>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3375660"/>
                    </a:xfrm>
                    <a:prstGeom prst="rect">
                      <a:avLst/>
                    </a:prstGeom>
                    <a:noFill/>
                    <a:ln>
                      <a:noFill/>
                    </a:ln>
                  </pic:spPr>
                </pic:pic>
              </a:graphicData>
            </a:graphic>
          </wp:inline>
        </w:drawing>
      </w:r>
    </w:p>
    <w:p w:rsidR="00D50759" w:rsidRPr="0018261F" w:rsidRDefault="00D50759" w:rsidP="00B910E5">
      <w:r>
        <w:rPr>
          <w:noProof/>
          <w:lang w:eastAsia="ru-RU"/>
        </w:rPr>
        <w:drawing>
          <wp:inline distT="0" distB="0" distL="0" distR="0">
            <wp:extent cx="5402580" cy="2636520"/>
            <wp:effectExtent l="0" t="0" r="0" b="0"/>
            <wp:docPr id="9"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931"/>
                    <a:stretch>
                      <a:fillRect/>
                    </a:stretch>
                  </pic:blipFill>
                  <pic:spPr bwMode="auto">
                    <a:xfrm>
                      <a:off x="0" y="0"/>
                      <a:ext cx="5402580" cy="2636520"/>
                    </a:xfrm>
                    <a:prstGeom prst="rect">
                      <a:avLst/>
                    </a:prstGeom>
                    <a:noFill/>
                    <a:ln>
                      <a:noFill/>
                    </a:ln>
                  </pic:spPr>
                </pic:pic>
              </a:graphicData>
            </a:graphic>
          </wp:inline>
        </w:drawing>
      </w:r>
    </w:p>
    <w:p w:rsidR="00D50759" w:rsidRPr="0018261F" w:rsidRDefault="00D50759" w:rsidP="00B910E5">
      <w:pPr>
        <w:spacing w:after="0"/>
        <w:jc w:val="center"/>
        <w:rPr>
          <w:rFonts w:ascii="Times New Roman" w:hAnsi="Times New Roman"/>
          <w:b/>
          <w:sz w:val="24"/>
          <w:szCs w:val="24"/>
        </w:rPr>
      </w:pPr>
      <w:r>
        <w:rPr>
          <w:rFonts w:ascii="Times New Roman" w:hAnsi="Times New Roman"/>
          <w:b/>
          <w:sz w:val="24"/>
          <w:szCs w:val="24"/>
        </w:rPr>
        <w:t>Рис.</w:t>
      </w:r>
      <w:r w:rsidRPr="004D7EC5">
        <w:rPr>
          <w:rFonts w:ascii="Times New Roman" w:hAnsi="Times New Roman"/>
          <w:b/>
          <w:sz w:val="24"/>
          <w:szCs w:val="24"/>
        </w:rPr>
        <w:t>3</w:t>
      </w:r>
      <w:r w:rsidRPr="0018261F">
        <w:rPr>
          <w:rFonts w:ascii="Times New Roman" w:hAnsi="Times New Roman"/>
          <w:b/>
          <w:sz w:val="24"/>
          <w:szCs w:val="24"/>
        </w:rPr>
        <w:t xml:space="preserve">. Схема отдела по физической культуре Администрации </w:t>
      </w:r>
    </w:p>
    <w:p w:rsidR="00D50759" w:rsidRPr="001A3035" w:rsidRDefault="00D50759" w:rsidP="00B910E5">
      <w:pPr>
        <w:spacing w:after="0"/>
        <w:jc w:val="center"/>
        <w:rPr>
          <w:rFonts w:ascii="Times New Roman" w:hAnsi="Times New Roman"/>
          <w:b/>
          <w:sz w:val="24"/>
          <w:szCs w:val="24"/>
          <w:lang w:val="en-US"/>
        </w:rPr>
      </w:pPr>
      <w:r w:rsidRPr="0018261F">
        <w:rPr>
          <w:rFonts w:ascii="Times New Roman" w:hAnsi="Times New Roman"/>
          <w:b/>
          <w:sz w:val="24"/>
          <w:szCs w:val="24"/>
        </w:rPr>
        <w:t>МО</w:t>
      </w:r>
      <w:r w:rsidRPr="001A3035">
        <w:rPr>
          <w:rFonts w:ascii="Times New Roman" w:hAnsi="Times New Roman"/>
          <w:b/>
          <w:sz w:val="24"/>
          <w:szCs w:val="24"/>
          <w:lang w:val="en-US"/>
        </w:rPr>
        <w:t xml:space="preserve"> «</w:t>
      </w:r>
      <w:proofErr w:type="spellStart"/>
      <w:r w:rsidRPr="0018261F">
        <w:rPr>
          <w:rFonts w:ascii="Times New Roman" w:hAnsi="Times New Roman"/>
          <w:b/>
          <w:sz w:val="24"/>
          <w:szCs w:val="24"/>
        </w:rPr>
        <w:t>Игринский</w:t>
      </w:r>
      <w:proofErr w:type="spellEnd"/>
      <w:r w:rsidRPr="001A3035">
        <w:rPr>
          <w:rFonts w:ascii="Times New Roman" w:hAnsi="Times New Roman"/>
          <w:b/>
          <w:sz w:val="24"/>
          <w:szCs w:val="24"/>
          <w:lang w:val="en-US"/>
        </w:rPr>
        <w:t xml:space="preserve"> </w:t>
      </w:r>
      <w:r w:rsidRPr="0018261F">
        <w:rPr>
          <w:rFonts w:ascii="Times New Roman" w:hAnsi="Times New Roman"/>
          <w:b/>
          <w:sz w:val="24"/>
          <w:szCs w:val="24"/>
        </w:rPr>
        <w:t>район</w:t>
      </w:r>
      <w:r w:rsidRPr="001A3035">
        <w:rPr>
          <w:rFonts w:ascii="Times New Roman" w:hAnsi="Times New Roman"/>
          <w:b/>
          <w:sz w:val="24"/>
          <w:szCs w:val="24"/>
          <w:lang w:val="en-US"/>
        </w:rPr>
        <w:t>»</w:t>
      </w:r>
    </w:p>
    <w:p w:rsidR="00D50759" w:rsidRDefault="00D50759" w:rsidP="00B910E5">
      <w:pPr>
        <w:shd w:val="clear" w:color="auto" w:fill="FFFFFF"/>
        <w:spacing w:after="0"/>
        <w:ind w:firstLine="709"/>
        <w:jc w:val="both"/>
        <w:rPr>
          <w:rFonts w:ascii="Times New Roman" w:hAnsi="Times New Roman"/>
          <w:sz w:val="24"/>
          <w:szCs w:val="24"/>
          <w:lang w:val="en-US"/>
        </w:rPr>
      </w:pPr>
    </w:p>
    <w:p w:rsidR="001A3035" w:rsidRPr="00465628" w:rsidRDefault="001A3035" w:rsidP="00B910E5">
      <w:pPr>
        <w:shd w:val="clear" w:color="auto" w:fill="FFFFFF"/>
        <w:spacing w:after="0"/>
        <w:ind w:firstLine="709"/>
        <w:jc w:val="center"/>
        <w:rPr>
          <w:rFonts w:ascii="Times New Roman" w:hAnsi="Times New Roman"/>
          <w:b/>
          <w:sz w:val="24"/>
          <w:szCs w:val="24"/>
          <w:lang w:val="en-US"/>
        </w:rPr>
      </w:pPr>
      <w:r w:rsidRPr="00465628">
        <w:rPr>
          <w:rFonts w:ascii="Times New Roman" w:hAnsi="Times New Roman"/>
          <w:b/>
          <w:sz w:val="24"/>
          <w:szCs w:val="24"/>
          <w:lang w:val="en-US"/>
        </w:rPr>
        <w:t>Table Design Requirements:</w:t>
      </w:r>
    </w:p>
    <w:p w:rsidR="001A3035" w:rsidRPr="00183F96" w:rsidRDefault="001A3035" w:rsidP="00183F96">
      <w:pPr>
        <w:pStyle w:val="a3"/>
        <w:numPr>
          <w:ilvl w:val="0"/>
          <w:numId w:val="34"/>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Each table (no more than 3) should be supplied with a serial number and heading: from the top right, write the word “Table” in ordinary font and designate the table number (if there are more than one table), its center is given below (in Russian).</w:t>
      </w:r>
    </w:p>
    <w:p w:rsidR="001A3035" w:rsidRPr="00183F96" w:rsidRDefault="001A3035" w:rsidP="00183F96">
      <w:pPr>
        <w:pStyle w:val="a3"/>
        <w:numPr>
          <w:ilvl w:val="0"/>
          <w:numId w:val="34"/>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The heading of the tables should reflect its main content.</w:t>
      </w:r>
    </w:p>
    <w:p w:rsidR="001A3035" w:rsidRPr="00183F96" w:rsidRDefault="001A3035" w:rsidP="00183F96">
      <w:pPr>
        <w:pStyle w:val="a3"/>
        <w:numPr>
          <w:ilvl w:val="0"/>
          <w:numId w:val="34"/>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All columns in the table should have headings with a capital letter, ordinary font or italics.  Boldface type is allowed only when using a regular font.</w:t>
      </w:r>
    </w:p>
    <w:p w:rsidR="001A3035" w:rsidRPr="00183F96" w:rsidRDefault="001A3035" w:rsidP="00183F96">
      <w:pPr>
        <w:pStyle w:val="a3"/>
        <w:numPr>
          <w:ilvl w:val="0"/>
          <w:numId w:val="34"/>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 xml:space="preserve">Abbreviations of words in the table are not allowed.  Tables are vertically oriented.  When designing tables and figures, the font size can be reduced to 12 points (a smaller font cannot be used) and </w:t>
      </w:r>
      <w:proofErr w:type="gramStart"/>
      <w:r w:rsidRPr="00183F96">
        <w:rPr>
          <w:rFonts w:ascii="Times New Roman" w:hAnsi="Times New Roman"/>
          <w:sz w:val="24"/>
          <w:szCs w:val="24"/>
          <w:lang w:val="en-US"/>
        </w:rPr>
        <w:t>a single</w:t>
      </w:r>
      <w:proofErr w:type="gramEnd"/>
      <w:r w:rsidRPr="00183F96">
        <w:rPr>
          <w:rFonts w:ascii="Times New Roman" w:hAnsi="Times New Roman"/>
          <w:sz w:val="24"/>
          <w:szCs w:val="24"/>
          <w:lang w:val="en-US"/>
        </w:rPr>
        <w:t xml:space="preserve"> line spacing.  Large tables should be placed in the text on a separate sheet.</w:t>
      </w:r>
    </w:p>
    <w:p w:rsidR="001A3035" w:rsidRPr="00183F96" w:rsidRDefault="001A3035" w:rsidP="00183F96">
      <w:pPr>
        <w:pStyle w:val="a3"/>
        <w:numPr>
          <w:ilvl w:val="0"/>
          <w:numId w:val="35"/>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lastRenderedPageBreak/>
        <w:t>All numbers in the tables should correspond to the numbers in the text.  Decimals are commas (for example: 3.25; 0.5).  In the columns of tables should not be voids or unexplained dashes.</w:t>
      </w:r>
    </w:p>
    <w:p w:rsidR="00465628" w:rsidRPr="00183F96" w:rsidRDefault="001A3035" w:rsidP="00183F96">
      <w:pPr>
        <w:pStyle w:val="a3"/>
        <w:numPr>
          <w:ilvl w:val="0"/>
          <w:numId w:val="35"/>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All tables in the text must be referenced (mention of them, and the table should go either immediately, or on the next sheet, or in the appendix to avoid confusion).</w:t>
      </w:r>
    </w:p>
    <w:p w:rsidR="00465628" w:rsidRPr="00183F96" w:rsidRDefault="00465628" w:rsidP="00183F96">
      <w:pPr>
        <w:shd w:val="clear" w:color="auto" w:fill="FFFFFF"/>
        <w:spacing w:after="0"/>
        <w:jc w:val="both"/>
        <w:rPr>
          <w:rFonts w:ascii="Times New Roman" w:hAnsi="Times New Roman"/>
          <w:i/>
          <w:sz w:val="24"/>
          <w:szCs w:val="24"/>
          <w:u w:val="single"/>
          <w:lang w:eastAsia="ru-RU"/>
        </w:rPr>
      </w:pPr>
      <w:proofErr w:type="spellStart"/>
      <w:r w:rsidRPr="00183F96">
        <w:rPr>
          <w:rFonts w:ascii="Times New Roman" w:hAnsi="Times New Roman"/>
          <w:i/>
          <w:sz w:val="24"/>
          <w:szCs w:val="24"/>
          <w:u w:val="single"/>
          <w:lang w:eastAsia="ru-RU"/>
        </w:rPr>
        <w:t>Example</w:t>
      </w:r>
      <w:proofErr w:type="spellEnd"/>
      <w:r w:rsidRPr="00183F96">
        <w:rPr>
          <w:rFonts w:ascii="Times New Roman" w:hAnsi="Times New Roman"/>
          <w:i/>
          <w:sz w:val="24"/>
          <w:szCs w:val="24"/>
          <w:u w:val="single"/>
          <w:lang w:eastAsia="ru-RU"/>
        </w:rPr>
        <w:t>:</w:t>
      </w:r>
    </w:p>
    <w:p w:rsidR="00465628" w:rsidRPr="0018261F" w:rsidRDefault="00465628" w:rsidP="00183F96">
      <w:pPr>
        <w:pStyle w:val="a3"/>
        <w:ind w:left="0"/>
        <w:jc w:val="center"/>
      </w:pPr>
      <w:r>
        <w:rPr>
          <w:noProof/>
          <w:lang w:eastAsia="ru-RU"/>
        </w:rPr>
        <w:drawing>
          <wp:inline distT="0" distB="0" distL="0" distR="0">
            <wp:extent cx="5715000" cy="2200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7353" cy="2231981"/>
                    </a:xfrm>
                    <a:prstGeom prst="rect">
                      <a:avLst/>
                    </a:prstGeom>
                    <a:noFill/>
                    <a:ln>
                      <a:noFill/>
                    </a:ln>
                  </pic:spPr>
                </pic:pic>
              </a:graphicData>
            </a:graphic>
          </wp:inline>
        </w:drawing>
      </w:r>
    </w:p>
    <w:p w:rsidR="00C408D9" w:rsidRPr="00183F96" w:rsidRDefault="000E2842" w:rsidP="00183F96">
      <w:pPr>
        <w:pStyle w:val="a3"/>
        <w:numPr>
          <w:ilvl w:val="1"/>
          <w:numId w:val="28"/>
        </w:numPr>
        <w:shd w:val="clear" w:color="auto" w:fill="FFFFFF"/>
        <w:spacing w:after="0"/>
        <w:jc w:val="both"/>
        <w:rPr>
          <w:rFonts w:ascii="Times New Roman" w:hAnsi="Times New Roman"/>
          <w:b/>
          <w:sz w:val="24"/>
          <w:szCs w:val="24"/>
          <w:lang w:val="en-US"/>
        </w:rPr>
      </w:pPr>
      <w:r>
        <w:rPr>
          <w:rFonts w:ascii="Times New Roman" w:hAnsi="Times New Roman"/>
          <w:b/>
          <w:sz w:val="24"/>
          <w:szCs w:val="24"/>
        </w:rPr>
        <w:t xml:space="preserve"> </w:t>
      </w:r>
      <w:r w:rsidR="00C408D9" w:rsidRPr="00183F96">
        <w:rPr>
          <w:rFonts w:ascii="Times New Roman" w:hAnsi="Times New Roman"/>
          <w:b/>
          <w:sz w:val="24"/>
          <w:szCs w:val="24"/>
          <w:lang w:val="en-US"/>
        </w:rPr>
        <w:t>Formula Requirements</w:t>
      </w:r>
    </w:p>
    <w:p w:rsidR="00C408D9" w:rsidRPr="00C408D9" w:rsidRDefault="00C408D9" w:rsidP="00B910E5">
      <w:pPr>
        <w:shd w:val="clear" w:color="auto" w:fill="FFFFFF"/>
        <w:spacing w:after="0"/>
        <w:jc w:val="both"/>
        <w:rPr>
          <w:rFonts w:ascii="Times New Roman" w:hAnsi="Times New Roman"/>
          <w:sz w:val="24"/>
          <w:szCs w:val="24"/>
          <w:lang w:val="en-US"/>
        </w:rPr>
      </w:pPr>
      <w:r w:rsidRPr="00C408D9">
        <w:rPr>
          <w:rFonts w:ascii="Times New Roman" w:hAnsi="Times New Roman"/>
          <w:sz w:val="24"/>
          <w:szCs w:val="24"/>
          <w:lang w:val="en-US"/>
        </w:rPr>
        <w:t xml:space="preserve"> Mathematical equations should be presented as editable text, and not as images:</w:t>
      </w:r>
    </w:p>
    <w:p w:rsidR="00C408D9" w:rsidRPr="00183F96" w:rsidRDefault="00C408D9" w:rsidP="00183F96">
      <w:pPr>
        <w:pStyle w:val="a3"/>
        <w:numPr>
          <w:ilvl w:val="0"/>
          <w:numId w:val="36"/>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The font of the text in the formulas must match the font of the main text.</w:t>
      </w:r>
    </w:p>
    <w:p w:rsidR="00C408D9" w:rsidRPr="00183F96" w:rsidRDefault="00C408D9" w:rsidP="00183F96">
      <w:pPr>
        <w:pStyle w:val="a3"/>
        <w:numPr>
          <w:ilvl w:val="0"/>
          <w:numId w:val="36"/>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 xml:space="preserve">You </w:t>
      </w:r>
      <w:r w:rsidR="00183F96" w:rsidRPr="00183F96">
        <w:rPr>
          <w:rFonts w:ascii="Times New Roman" w:hAnsi="Times New Roman"/>
          <w:sz w:val="24"/>
          <w:szCs w:val="24"/>
          <w:lang w:val="en-US"/>
        </w:rPr>
        <w:t>cannot</w:t>
      </w:r>
      <w:r w:rsidRPr="00183F96">
        <w:rPr>
          <w:rFonts w:ascii="Times New Roman" w:hAnsi="Times New Roman"/>
          <w:sz w:val="24"/>
          <w:szCs w:val="24"/>
          <w:lang w:val="en-US"/>
        </w:rPr>
        <w:t xml:space="preserve"> make out the formulas according to GOST in the built-in formula editor of Microsoft Word 2007 and above.  For a set of complex multi-line formulas use Microsoft Equation or </w:t>
      </w:r>
      <w:proofErr w:type="spellStart"/>
      <w:r w:rsidRPr="00183F96">
        <w:rPr>
          <w:rFonts w:ascii="Times New Roman" w:hAnsi="Times New Roman"/>
          <w:sz w:val="24"/>
          <w:szCs w:val="24"/>
          <w:lang w:val="en-US"/>
        </w:rPr>
        <w:t>MathType</w:t>
      </w:r>
      <w:proofErr w:type="spellEnd"/>
      <w:r w:rsidRPr="00183F96">
        <w:rPr>
          <w:rFonts w:ascii="Times New Roman" w:hAnsi="Times New Roman"/>
          <w:sz w:val="24"/>
          <w:szCs w:val="24"/>
          <w:lang w:val="en-US"/>
        </w:rPr>
        <w:t>.</w:t>
      </w:r>
    </w:p>
    <w:p w:rsidR="00C408D9" w:rsidRPr="00183F96" w:rsidRDefault="00C408D9" w:rsidP="00183F96">
      <w:pPr>
        <w:pStyle w:val="a3"/>
        <w:numPr>
          <w:ilvl w:val="0"/>
          <w:numId w:val="36"/>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 xml:space="preserve">Explanations of the symbols, if they are not deciphered in the preceding text, are given directly under the formula.  The definition of each symbol is given in the sequence in which they stand in the formula.  The top line of explanation begins with the word where.  And the </w:t>
      </w:r>
      <w:proofErr w:type="spellStart"/>
      <w:r w:rsidRPr="00183F96">
        <w:rPr>
          <w:rFonts w:ascii="Times New Roman" w:hAnsi="Times New Roman"/>
          <w:sz w:val="24"/>
          <w:szCs w:val="24"/>
          <w:lang w:val="en-US"/>
        </w:rPr>
        <w:t>colo</w:t>
      </w:r>
      <w:r w:rsidR="002F4703" w:rsidRPr="00183F96">
        <w:rPr>
          <w:rFonts w:ascii="Times New Roman" w:hAnsi="Times New Roman"/>
          <w:sz w:val="24"/>
          <w:szCs w:val="24"/>
          <w:lang w:val="en-US"/>
        </w:rPr>
        <w:t>m</w:t>
      </w:r>
      <w:r w:rsidRPr="00183F96">
        <w:rPr>
          <w:rFonts w:ascii="Times New Roman" w:hAnsi="Times New Roman"/>
          <w:sz w:val="24"/>
          <w:szCs w:val="24"/>
          <w:lang w:val="en-US"/>
        </w:rPr>
        <w:t>n</w:t>
      </w:r>
      <w:proofErr w:type="spellEnd"/>
      <w:r w:rsidRPr="00183F96">
        <w:rPr>
          <w:rFonts w:ascii="Times New Roman" w:hAnsi="Times New Roman"/>
          <w:sz w:val="24"/>
          <w:szCs w:val="24"/>
          <w:lang w:val="en-US"/>
        </w:rPr>
        <w:t xml:space="preserve"> after it is not put.</w:t>
      </w:r>
    </w:p>
    <w:p w:rsidR="00C408D9" w:rsidRPr="00183F96" w:rsidRDefault="00C408D9" w:rsidP="00183F96">
      <w:pPr>
        <w:pStyle w:val="a3"/>
        <w:numPr>
          <w:ilvl w:val="0"/>
          <w:numId w:val="36"/>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Formulas that follow one another and are not separated by text should be separated by commas.</w:t>
      </w:r>
    </w:p>
    <w:p w:rsidR="00C408D9" w:rsidRPr="00183F96" w:rsidRDefault="00C408D9" w:rsidP="00183F96">
      <w:pPr>
        <w:pStyle w:val="a3"/>
        <w:numPr>
          <w:ilvl w:val="0"/>
          <w:numId w:val="36"/>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Formulas are numbered consecutively with Arabic numerals, which are fixed in parentheses to the right at the edge of the text: (1).</w:t>
      </w:r>
    </w:p>
    <w:p w:rsidR="002F4703" w:rsidRPr="00183F96" w:rsidRDefault="002F4703" w:rsidP="00183F96">
      <w:pPr>
        <w:pStyle w:val="a3"/>
        <w:numPr>
          <w:ilvl w:val="0"/>
          <w:numId w:val="36"/>
        </w:numPr>
        <w:shd w:val="clear" w:color="auto" w:fill="FFFFFF"/>
        <w:spacing w:after="0"/>
        <w:jc w:val="both"/>
        <w:rPr>
          <w:rFonts w:ascii="Times New Roman" w:hAnsi="Times New Roman"/>
          <w:sz w:val="24"/>
          <w:szCs w:val="24"/>
          <w:lang w:val="en-US"/>
        </w:rPr>
      </w:pPr>
      <w:r w:rsidRPr="00183F96">
        <w:rPr>
          <w:rFonts w:ascii="Times New Roman" w:hAnsi="Times New Roman"/>
          <w:sz w:val="24"/>
          <w:szCs w:val="24"/>
          <w:lang w:val="en-US"/>
        </w:rPr>
        <w:t>In the text, references to formulas are given in brackets by their serial numbers.</w:t>
      </w:r>
    </w:p>
    <w:p w:rsidR="002F4703" w:rsidRDefault="002F4703" w:rsidP="00B910E5">
      <w:pPr>
        <w:pStyle w:val="a3"/>
        <w:shd w:val="clear" w:color="auto" w:fill="FFFFFF"/>
        <w:spacing w:after="0"/>
        <w:ind w:left="780"/>
        <w:jc w:val="both"/>
        <w:rPr>
          <w:rFonts w:ascii="Times New Roman" w:hAnsi="Times New Roman"/>
          <w:sz w:val="24"/>
          <w:szCs w:val="24"/>
          <w:lang w:val="en-US"/>
        </w:rPr>
      </w:pPr>
    </w:p>
    <w:p w:rsidR="002F4703" w:rsidRPr="002F4703" w:rsidRDefault="002F4703" w:rsidP="00B910E5">
      <w:pPr>
        <w:shd w:val="clear" w:color="auto" w:fill="FFFFFF"/>
        <w:spacing w:after="0"/>
        <w:ind w:left="420"/>
        <w:jc w:val="both"/>
        <w:rPr>
          <w:rFonts w:ascii="Times New Roman" w:hAnsi="Times New Roman"/>
          <w:i/>
          <w:sz w:val="24"/>
          <w:szCs w:val="24"/>
          <w:u w:val="single"/>
          <w:lang w:eastAsia="ru-RU"/>
        </w:rPr>
      </w:pPr>
      <w:proofErr w:type="spellStart"/>
      <w:r>
        <w:rPr>
          <w:rFonts w:ascii="Times New Roman" w:hAnsi="Times New Roman"/>
          <w:i/>
          <w:sz w:val="24"/>
          <w:szCs w:val="24"/>
          <w:u w:val="single"/>
          <w:lang w:eastAsia="ru-RU"/>
        </w:rPr>
        <w:t>Example</w:t>
      </w:r>
      <w:proofErr w:type="spellEnd"/>
      <w:r>
        <w:rPr>
          <w:rFonts w:ascii="Times New Roman" w:hAnsi="Times New Roman"/>
          <w:i/>
          <w:sz w:val="24"/>
          <w:szCs w:val="24"/>
          <w:u w:val="single"/>
          <w:lang w:eastAsia="ru-RU"/>
        </w:rPr>
        <w:t>:</w:t>
      </w:r>
    </w:p>
    <w:p w:rsidR="002F4703" w:rsidRPr="0018261F" w:rsidRDefault="002F4703" w:rsidP="00183F96">
      <w:pPr>
        <w:jc w:val="center"/>
      </w:pPr>
      <w:r>
        <w:rPr>
          <w:noProof/>
          <w:lang w:eastAsia="ru-RU"/>
        </w:rPr>
        <w:drawing>
          <wp:inline distT="0" distB="0" distL="0" distR="0">
            <wp:extent cx="5943600" cy="1905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905000"/>
                    </a:xfrm>
                    <a:prstGeom prst="rect">
                      <a:avLst/>
                    </a:prstGeom>
                    <a:noFill/>
                    <a:ln>
                      <a:noFill/>
                    </a:ln>
                  </pic:spPr>
                </pic:pic>
              </a:graphicData>
            </a:graphic>
          </wp:inline>
        </w:drawing>
      </w:r>
    </w:p>
    <w:p w:rsidR="00C70D6C" w:rsidRPr="00C70D6C" w:rsidRDefault="000E2842" w:rsidP="00183F96">
      <w:pPr>
        <w:pStyle w:val="a3"/>
        <w:numPr>
          <w:ilvl w:val="1"/>
          <w:numId w:val="28"/>
        </w:numPr>
        <w:shd w:val="clear" w:color="auto" w:fill="FFFFFF"/>
        <w:spacing w:after="0"/>
        <w:jc w:val="both"/>
        <w:rPr>
          <w:rFonts w:ascii="Times New Roman" w:hAnsi="Times New Roman"/>
          <w:b/>
          <w:sz w:val="24"/>
          <w:szCs w:val="24"/>
          <w:lang w:val="en-US"/>
        </w:rPr>
      </w:pPr>
      <w:r>
        <w:rPr>
          <w:rFonts w:ascii="Times New Roman" w:hAnsi="Times New Roman"/>
          <w:b/>
          <w:sz w:val="24"/>
          <w:szCs w:val="24"/>
        </w:rPr>
        <w:t xml:space="preserve"> </w:t>
      </w:r>
      <w:r w:rsidR="00C70D6C" w:rsidRPr="00C70D6C">
        <w:rPr>
          <w:rFonts w:ascii="Times New Roman" w:hAnsi="Times New Roman"/>
          <w:b/>
          <w:sz w:val="24"/>
          <w:szCs w:val="24"/>
          <w:lang w:val="en-US"/>
        </w:rPr>
        <w:t>Bibliographic lists and references</w:t>
      </w:r>
    </w:p>
    <w:p w:rsidR="0014045F" w:rsidRDefault="00C70D6C" w:rsidP="0014045F">
      <w:pPr>
        <w:pStyle w:val="a3"/>
        <w:shd w:val="clear" w:color="auto" w:fill="FFFFFF"/>
        <w:spacing w:after="0"/>
        <w:ind w:left="0" w:firstLine="709"/>
        <w:jc w:val="both"/>
        <w:rPr>
          <w:rFonts w:ascii="Times New Roman" w:hAnsi="Times New Roman"/>
          <w:sz w:val="24"/>
          <w:szCs w:val="24"/>
          <w:lang w:val="en-US"/>
        </w:rPr>
      </w:pPr>
      <w:r w:rsidRPr="00C70D6C">
        <w:rPr>
          <w:rFonts w:ascii="Times New Roman" w:hAnsi="Times New Roman"/>
          <w:sz w:val="24"/>
          <w:szCs w:val="24"/>
          <w:lang w:val="en-US"/>
        </w:rPr>
        <w:lastRenderedPageBreak/>
        <w:t xml:space="preserve"> Bibliographic </w:t>
      </w:r>
      <w:r w:rsidRPr="0014045F">
        <w:rPr>
          <w:rFonts w:ascii="Times New Roman" w:hAnsi="Times New Roman"/>
          <w:b/>
          <w:sz w:val="24"/>
          <w:szCs w:val="24"/>
          <w:lang w:val="en-US"/>
        </w:rPr>
        <w:t>list should be placed at the end of the text part of the manuscript</w:t>
      </w:r>
      <w:r w:rsidRPr="00C70D6C">
        <w:rPr>
          <w:rFonts w:ascii="Times New Roman" w:hAnsi="Times New Roman"/>
          <w:sz w:val="24"/>
          <w:szCs w:val="24"/>
          <w:lang w:val="en-US"/>
        </w:rPr>
        <w:t>.  In the list of references all works are listed in alphabetical order.  Bibliographic references in the text of the article indicate the number in square brackets.  If there are several sources, then the link is m</w:t>
      </w:r>
      <w:r w:rsidR="0014045F">
        <w:rPr>
          <w:rFonts w:ascii="Times New Roman" w:hAnsi="Times New Roman"/>
          <w:sz w:val="24"/>
          <w:szCs w:val="24"/>
          <w:lang w:val="en-US"/>
        </w:rPr>
        <w:t>ade as follows: [1, 3, 5–9, 25].</w:t>
      </w:r>
    </w:p>
    <w:p w:rsidR="00C70D6C" w:rsidRPr="0014045F" w:rsidRDefault="00C70D6C" w:rsidP="0014045F">
      <w:pPr>
        <w:pStyle w:val="a3"/>
        <w:numPr>
          <w:ilvl w:val="0"/>
          <w:numId w:val="37"/>
        </w:numPr>
        <w:shd w:val="clear" w:color="auto" w:fill="FFFFFF"/>
        <w:spacing w:after="0"/>
        <w:jc w:val="both"/>
        <w:rPr>
          <w:rFonts w:ascii="Times New Roman" w:hAnsi="Times New Roman"/>
          <w:sz w:val="24"/>
          <w:szCs w:val="24"/>
          <w:lang w:val="en-US"/>
        </w:rPr>
      </w:pPr>
      <w:r w:rsidRPr="0014045F">
        <w:rPr>
          <w:rFonts w:ascii="Times New Roman" w:hAnsi="Times New Roman"/>
          <w:i/>
          <w:sz w:val="24"/>
          <w:szCs w:val="24"/>
          <w:lang w:val="en-US"/>
        </w:rPr>
        <w:t>Links to unpublished works, dissertations are not allowed!</w:t>
      </w:r>
    </w:p>
    <w:p w:rsidR="00C70D6C" w:rsidRPr="00C70D6C" w:rsidRDefault="00C70D6C" w:rsidP="003A61A5">
      <w:pPr>
        <w:pStyle w:val="a3"/>
        <w:shd w:val="clear" w:color="auto" w:fill="FFFFFF"/>
        <w:spacing w:after="0"/>
        <w:ind w:left="0" w:firstLine="709"/>
        <w:jc w:val="both"/>
        <w:rPr>
          <w:rFonts w:ascii="Times New Roman" w:hAnsi="Times New Roman"/>
          <w:sz w:val="24"/>
          <w:szCs w:val="24"/>
          <w:lang w:val="en-US"/>
        </w:rPr>
      </w:pPr>
      <w:r w:rsidRPr="00C70D6C">
        <w:rPr>
          <w:rFonts w:ascii="Times New Roman" w:hAnsi="Times New Roman"/>
          <w:sz w:val="24"/>
          <w:szCs w:val="24"/>
          <w:lang w:val="en-US"/>
        </w:rPr>
        <w:t xml:space="preserve"> The correct description of the sources used in the reference lists is a guarantee that the cited publication will be taken into account when evaluating the scientific activities of its authors and the organizations that they represent.  References made out according to </w:t>
      </w:r>
      <w:r w:rsidRPr="0014045F">
        <w:rPr>
          <w:rFonts w:ascii="Times New Roman" w:hAnsi="Times New Roman"/>
          <w:b/>
          <w:sz w:val="24"/>
          <w:szCs w:val="24"/>
          <w:lang w:val="en-US"/>
        </w:rPr>
        <w:t>GOST 7.0.5-2008</w:t>
      </w:r>
      <w:r w:rsidRPr="00C70D6C">
        <w:rPr>
          <w:rFonts w:ascii="Times New Roman" w:hAnsi="Times New Roman"/>
          <w:sz w:val="24"/>
          <w:szCs w:val="24"/>
          <w:lang w:val="en-US"/>
        </w:rPr>
        <w:t>.</w:t>
      </w:r>
    </w:p>
    <w:p w:rsidR="00C70D6C" w:rsidRPr="00C70D6C" w:rsidRDefault="00C70D6C" w:rsidP="00B910E5">
      <w:pPr>
        <w:pStyle w:val="a3"/>
        <w:shd w:val="clear" w:color="auto" w:fill="FFFFFF"/>
        <w:spacing w:after="0"/>
        <w:ind w:left="0" w:firstLine="709"/>
        <w:jc w:val="both"/>
        <w:rPr>
          <w:rFonts w:ascii="Times New Roman" w:hAnsi="Times New Roman"/>
          <w:sz w:val="24"/>
          <w:szCs w:val="24"/>
          <w:lang w:val="en-US"/>
        </w:rPr>
      </w:pPr>
      <w:r w:rsidRPr="00C70D6C">
        <w:rPr>
          <w:rFonts w:ascii="Times New Roman" w:hAnsi="Times New Roman"/>
          <w:sz w:val="24"/>
          <w:szCs w:val="24"/>
          <w:lang w:val="en-US"/>
        </w:rPr>
        <w:t xml:space="preserve"> In original articles, it is advisable to quote at least 20 sources, in literature reviews - no more than 60, in other materials </w:t>
      </w:r>
      <w:r w:rsidR="0014045F">
        <w:rPr>
          <w:rFonts w:ascii="Times New Roman" w:hAnsi="Times New Roman"/>
          <w:sz w:val="24"/>
          <w:szCs w:val="24"/>
          <w:lang w:val="en-US"/>
        </w:rPr>
        <w:t>–</w:t>
      </w:r>
      <w:r w:rsidRPr="00C70D6C">
        <w:rPr>
          <w:rFonts w:ascii="Times New Roman" w:hAnsi="Times New Roman"/>
          <w:sz w:val="24"/>
          <w:szCs w:val="24"/>
          <w:lang w:val="en-US"/>
        </w:rPr>
        <w:t xml:space="preserve"> up to 15. The bibliography should contain fundamental works, publications over the past 5 years (at least 50%).  Documents (Orders, State Standards, Health Regulations, Guidelines, Regulations, Ordinances, Sanitary and Epidemiological Rules, Regulations, Federal Laws) should be indicated not in the list of references, but in the text as a note.</w:t>
      </w:r>
    </w:p>
    <w:p w:rsidR="00C70D6C" w:rsidRPr="0014045F" w:rsidRDefault="00C70D6C" w:rsidP="0014045F">
      <w:pPr>
        <w:pStyle w:val="a3"/>
        <w:numPr>
          <w:ilvl w:val="0"/>
          <w:numId w:val="37"/>
        </w:numPr>
        <w:shd w:val="clear" w:color="auto" w:fill="FFFFFF"/>
        <w:spacing w:after="0"/>
        <w:jc w:val="both"/>
        <w:rPr>
          <w:rFonts w:ascii="Times New Roman" w:hAnsi="Times New Roman"/>
          <w:i/>
          <w:sz w:val="24"/>
          <w:szCs w:val="24"/>
          <w:lang w:val="en-US"/>
        </w:rPr>
      </w:pPr>
      <w:r w:rsidRPr="0014045F">
        <w:rPr>
          <w:rFonts w:ascii="Times New Roman" w:hAnsi="Times New Roman"/>
          <w:i/>
          <w:sz w:val="24"/>
          <w:szCs w:val="24"/>
          <w:lang w:val="en-US"/>
        </w:rPr>
        <w:t>Self-citation is unacceptable, unless it is necessary (in the literature review, no more than 1-2 references).</w:t>
      </w:r>
    </w:p>
    <w:p w:rsidR="00C70D6C" w:rsidRPr="00C70D6C" w:rsidRDefault="00C70D6C" w:rsidP="00B910E5">
      <w:pPr>
        <w:pStyle w:val="a3"/>
        <w:shd w:val="clear" w:color="auto" w:fill="FFFFFF"/>
        <w:spacing w:after="0"/>
        <w:ind w:left="0" w:firstLine="709"/>
        <w:jc w:val="both"/>
        <w:rPr>
          <w:rFonts w:ascii="Times New Roman" w:hAnsi="Times New Roman"/>
          <w:sz w:val="24"/>
          <w:szCs w:val="24"/>
          <w:lang w:val="en-US"/>
        </w:rPr>
      </w:pPr>
      <w:r w:rsidRPr="00C70D6C">
        <w:rPr>
          <w:rFonts w:ascii="Times New Roman" w:hAnsi="Times New Roman"/>
          <w:sz w:val="24"/>
          <w:szCs w:val="24"/>
          <w:lang w:val="en-US"/>
        </w:rPr>
        <w:t xml:space="preserve"> Do not refer to dissertations and dissertation abstracts; it is more correct to refer to articles published based on dissertation research materials.</w:t>
      </w:r>
    </w:p>
    <w:p w:rsidR="00C70D6C" w:rsidRPr="00C70D6C" w:rsidRDefault="00C70D6C" w:rsidP="00B910E5">
      <w:pPr>
        <w:pStyle w:val="a3"/>
        <w:shd w:val="clear" w:color="auto" w:fill="FFFFFF"/>
        <w:spacing w:after="0"/>
        <w:ind w:left="0"/>
        <w:jc w:val="both"/>
        <w:rPr>
          <w:rFonts w:ascii="Times New Roman" w:hAnsi="Times New Roman"/>
          <w:sz w:val="24"/>
          <w:szCs w:val="24"/>
          <w:lang w:val="en-US"/>
        </w:rPr>
      </w:pPr>
    </w:p>
    <w:p w:rsidR="00C70D6C" w:rsidRPr="00C70D6C" w:rsidRDefault="00C70D6C" w:rsidP="00B910E5">
      <w:pPr>
        <w:pStyle w:val="a3"/>
        <w:shd w:val="clear" w:color="auto" w:fill="FFFFFF"/>
        <w:spacing w:after="0"/>
        <w:ind w:left="0"/>
        <w:jc w:val="both"/>
        <w:rPr>
          <w:rFonts w:ascii="Times New Roman" w:hAnsi="Times New Roman"/>
          <w:i/>
          <w:sz w:val="24"/>
          <w:szCs w:val="24"/>
          <w:u w:val="single"/>
          <w:lang w:val="en-US"/>
        </w:rPr>
      </w:pPr>
      <w:r w:rsidRPr="00C70D6C">
        <w:rPr>
          <w:rFonts w:ascii="Times New Roman" w:hAnsi="Times New Roman"/>
          <w:i/>
          <w:sz w:val="24"/>
          <w:szCs w:val="24"/>
          <w:u w:val="single"/>
          <w:lang w:val="en-US"/>
        </w:rPr>
        <w:t xml:space="preserve"> Examples of the list of references:</w:t>
      </w:r>
    </w:p>
    <w:p w:rsidR="00C70D6C" w:rsidRPr="0014045F" w:rsidRDefault="00C70D6C" w:rsidP="00B910E5">
      <w:pPr>
        <w:pStyle w:val="a3"/>
        <w:shd w:val="clear" w:color="auto" w:fill="FFFFFF"/>
        <w:spacing w:after="0"/>
        <w:ind w:left="0" w:firstLine="709"/>
        <w:jc w:val="center"/>
        <w:rPr>
          <w:rFonts w:ascii="Times New Roman" w:hAnsi="Times New Roman"/>
          <w:b/>
          <w:i/>
          <w:sz w:val="24"/>
          <w:szCs w:val="24"/>
          <w:lang w:val="en-US"/>
        </w:rPr>
      </w:pPr>
      <w:r w:rsidRPr="0014045F">
        <w:rPr>
          <w:rFonts w:ascii="Times New Roman" w:hAnsi="Times New Roman"/>
          <w:b/>
          <w:i/>
          <w:sz w:val="24"/>
          <w:szCs w:val="24"/>
          <w:lang w:val="en-US"/>
        </w:rPr>
        <w:t>Books, monographs, textbooks, teaching aids</w:t>
      </w:r>
    </w:p>
    <w:p w:rsidR="00C70D6C" w:rsidRPr="00C70D6C" w:rsidRDefault="00C70D6C" w:rsidP="00B910E5">
      <w:pPr>
        <w:pStyle w:val="a3"/>
        <w:shd w:val="clear" w:color="auto" w:fill="FFFFFF"/>
        <w:spacing w:after="0"/>
        <w:ind w:left="0" w:firstLine="709"/>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sidRPr="00C70D6C">
        <w:rPr>
          <w:rFonts w:ascii="Times New Roman" w:hAnsi="Times New Roman"/>
          <w:sz w:val="24"/>
          <w:szCs w:val="24"/>
          <w:lang w:val="en-US"/>
        </w:rPr>
        <w:t>Ilyin</w:t>
      </w:r>
      <w:proofErr w:type="spellEnd"/>
      <w:r w:rsidRPr="00C70D6C">
        <w:rPr>
          <w:rFonts w:ascii="Times New Roman" w:hAnsi="Times New Roman"/>
          <w:sz w:val="24"/>
          <w:szCs w:val="24"/>
          <w:lang w:val="en-US"/>
        </w:rPr>
        <w:t xml:space="preserve"> E.P.  </w:t>
      </w:r>
      <w:proofErr w:type="gramStart"/>
      <w:r w:rsidRPr="00C70D6C">
        <w:rPr>
          <w:rFonts w:ascii="Times New Roman" w:hAnsi="Times New Roman"/>
          <w:sz w:val="24"/>
          <w:szCs w:val="24"/>
          <w:lang w:val="en-US"/>
        </w:rPr>
        <w:t>Differential psychophysiology of men and women.</w:t>
      </w:r>
      <w:proofErr w:type="gramEnd"/>
      <w:r w:rsidRPr="00C70D6C">
        <w:rPr>
          <w:rFonts w:ascii="Times New Roman" w:hAnsi="Times New Roman"/>
          <w:sz w:val="24"/>
          <w:szCs w:val="24"/>
          <w:lang w:val="en-US"/>
        </w:rPr>
        <w:t xml:space="preserve">  </w:t>
      </w:r>
      <w:r w:rsidR="0014045F">
        <w:rPr>
          <w:rFonts w:ascii="Times New Roman" w:hAnsi="Times New Roman"/>
          <w:sz w:val="24"/>
          <w:szCs w:val="24"/>
          <w:lang w:val="en-US"/>
        </w:rPr>
        <w:t>–</w:t>
      </w:r>
      <w:r w:rsidRPr="00C70D6C">
        <w:rPr>
          <w:rFonts w:ascii="Times New Roman" w:hAnsi="Times New Roman"/>
          <w:sz w:val="24"/>
          <w:szCs w:val="24"/>
          <w:lang w:val="en-US"/>
        </w:rPr>
        <w:t xml:space="preserve"> </w:t>
      </w:r>
      <w:proofErr w:type="spellStart"/>
      <w:r w:rsidRPr="00C70D6C">
        <w:rPr>
          <w:rFonts w:ascii="Times New Roman" w:hAnsi="Times New Roman"/>
          <w:sz w:val="24"/>
          <w:szCs w:val="24"/>
          <w:lang w:val="en-US"/>
        </w:rPr>
        <w:t>SPb</w:t>
      </w:r>
      <w:proofErr w:type="spellEnd"/>
      <w:r w:rsidRPr="00C70D6C">
        <w:rPr>
          <w:rFonts w:ascii="Times New Roman" w:hAnsi="Times New Roman"/>
          <w:sz w:val="24"/>
          <w:szCs w:val="24"/>
          <w:lang w:val="en-US"/>
        </w:rPr>
        <w:t xml:space="preserve">.: Peter, 2002. </w:t>
      </w:r>
      <w:r w:rsidR="0014045F">
        <w:rPr>
          <w:rFonts w:ascii="Times New Roman" w:hAnsi="Times New Roman"/>
          <w:sz w:val="24"/>
          <w:szCs w:val="24"/>
          <w:lang w:val="en-US"/>
        </w:rPr>
        <w:t>–</w:t>
      </w:r>
      <w:r w:rsidRPr="00C70D6C">
        <w:rPr>
          <w:rFonts w:ascii="Times New Roman" w:hAnsi="Times New Roman"/>
          <w:sz w:val="24"/>
          <w:szCs w:val="24"/>
          <w:lang w:val="en-US"/>
        </w:rPr>
        <w:t xml:space="preserve"> 123 p.</w:t>
      </w:r>
    </w:p>
    <w:p w:rsidR="00C70D6C" w:rsidRPr="00C70D6C" w:rsidRDefault="00C70D6C" w:rsidP="00B910E5">
      <w:pPr>
        <w:pStyle w:val="a3"/>
        <w:shd w:val="clear" w:color="auto" w:fill="FFFFFF"/>
        <w:spacing w:after="0"/>
        <w:ind w:left="0" w:firstLine="709"/>
        <w:jc w:val="both"/>
        <w:rPr>
          <w:rFonts w:ascii="Times New Roman" w:hAnsi="Times New Roman"/>
          <w:sz w:val="24"/>
          <w:szCs w:val="24"/>
          <w:lang w:val="en-US"/>
        </w:rPr>
      </w:pPr>
      <w:r w:rsidRPr="00C70D6C">
        <w:rPr>
          <w:rFonts w:ascii="Times New Roman" w:hAnsi="Times New Roman"/>
          <w:sz w:val="24"/>
          <w:szCs w:val="24"/>
          <w:lang w:val="en-US"/>
        </w:rPr>
        <w:t xml:space="preserve"> </w:t>
      </w:r>
      <w:proofErr w:type="spellStart"/>
      <w:r w:rsidRPr="00C70D6C">
        <w:rPr>
          <w:rFonts w:ascii="Times New Roman" w:hAnsi="Times New Roman"/>
          <w:sz w:val="24"/>
          <w:szCs w:val="24"/>
          <w:lang w:val="en-US"/>
        </w:rPr>
        <w:t>Pivneva</w:t>
      </w:r>
      <w:proofErr w:type="spellEnd"/>
      <w:r w:rsidRPr="00C70D6C">
        <w:rPr>
          <w:rFonts w:ascii="Times New Roman" w:hAnsi="Times New Roman"/>
          <w:sz w:val="24"/>
          <w:szCs w:val="24"/>
          <w:lang w:val="en-US"/>
        </w:rPr>
        <w:t xml:space="preserve"> M.M., Rumba O</w:t>
      </w:r>
      <w:r w:rsidR="0014045F">
        <w:rPr>
          <w:rFonts w:ascii="Times New Roman" w:hAnsi="Times New Roman"/>
          <w:sz w:val="24"/>
          <w:szCs w:val="24"/>
          <w:lang w:val="en-US"/>
        </w:rPr>
        <w:t>.</w:t>
      </w:r>
      <w:r w:rsidRPr="00C70D6C">
        <w:rPr>
          <w:rFonts w:ascii="Times New Roman" w:hAnsi="Times New Roman"/>
          <w:sz w:val="24"/>
          <w:szCs w:val="24"/>
          <w:lang w:val="en-US"/>
        </w:rPr>
        <w:t>G</w:t>
      </w:r>
      <w:r w:rsidR="0014045F">
        <w:rPr>
          <w:rFonts w:ascii="Times New Roman" w:hAnsi="Times New Roman"/>
          <w:sz w:val="24"/>
          <w:szCs w:val="24"/>
          <w:lang w:val="en-US"/>
        </w:rPr>
        <w:t>.</w:t>
      </w:r>
      <w:r w:rsidRPr="00C70D6C">
        <w:rPr>
          <w:rFonts w:ascii="Times New Roman" w:hAnsi="Times New Roman"/>
          <w:sz w:val="24"/>
          <w:szCs w:val="24"/>
          <w:lang w:val="en-US"/>
        </w:rPr>
        <w:t xml:space="preserve">  </w:t>
      </w:r>
      <w:proofErr w:type="gramStart"/>
      <w:r w:rsidRPr="00C70D6C">
        <w:rPr>
          <w:rFonts w:ascii="Times New Roman" w:hAnsi="Times New Roman"/>
          <w:sz w:val="24"/>
          <w:szCs w:val="24"/>
          <w:lang w:val="en-US"/>
        </w:rPr>
        <w:t>Improving aerobics in the physical education of students with disabilities of the cardi</w:t>
      </w:r>
      <w:r w:rsidR="0014045F">
        <w:rPr>
          <w:rFonts w:ascii="Times New Roman" w:hAnsi="Times New Roman"/>
          <w:sz w:val="24"/>
          <w:szCs w:val="24"/>
          <w:lang w:val="en-US"/>
        </w:rPr>
        <w:t>ovascular system: a monograph.</w:t>
      </w:r>
      <w:proofErr w:type="gramEnd"/>
      <w:r w:rsidR="0014045F">
        <w:rPr>
          <w:rFonts w:ascii="Times New Roman" w:hAnsi="Times New Roman"/>
          <w:sz w:val="24"/>
          <w:szCs w:val="24"/>
          <w:lang w:val="en-US"/>
        </w:rPr>
        <w:t xml:space="preserve"> –</w:t>
      </w:r>
      <w:r w:rsidRPr="00C70D6C">
        <w:rPr>
          <w:rFonts w:ascii="Times New Roman" w:hAnsi="Times New Roman"/>
          <w:sz w:val="24"/>
          <w:szCs w:val="24"/>
          <w:lang w:val="en-US"/>
        </w:rPr>
        <w:t xml:space="preserve"> Belgorod: Belgorod Publishing House of </w:t>
      </w:r>
      <w:proofErr w:type="spellStart"/>
      <w:r w:rsidRPr="00C70D6C">
        <w:rPr>
          <w:rFonts w:ascii="Times New Roman" w:hAnsi="Times New Roman"/>
          <w:sz w:val="24"/>
          <w:szCs w:val="24"/>
          <w:lang w:val="en-US"/>
        </w:rPr>
        <w:t>BelSU</w:t>
      </w:r>
      <w:proofErr w:type="spellEnd"/>
      <w:r w:rsidRPr="00C70D6C">
        <w:rPr>
          <w:rFonts w:ascii="Times New Roman" w:hAnsi="Times New Roman"/>
          <w:sz w:val="24"/>
          <w:szCs w:val="24"/>
          <w:lang w:val="en-US"/>
        </w:rPr>
        <w:t xml:space="preserve"> National Research University, 2013. </w:t>
      </w:r>
      <w:r w:rsidR="0014045F">
        <w:rPr>
          <w:rFonts w:ascii="Times New Roman" w:hAnsi="Times New Roman"/>
          <w:sz w:val="24"/>
          <w:szCs w:val="24"/>
          <w:lang w:val="en-US"/>
        </w:rPr>
        <w:t>–</w:t>
      </w:r>
      <w:r w:rsidRPr="00C70D6C">
        <w:rPr>
          <w:rFonts w:ascii="Times New Roman" w:hAnsi="Times New Roman"/>
          <w:sz w:val="24"/>
          <w:szCs w:val="24"/>
          <w:lang w:val="en-US"/>
        </w:rPr>
        <w:t xml:space="preserve"> 188 p.</w:t>
      </w:r>
    </w:p>
    <w:p w:rsidR="00C70D6C" w:rsidRPr="00C70D6C" w:rsidRDefault="00C70D6C" w:rsidP="00B910E5">
      <w:pPr>
        <w:pStyle w:val="a3"/>
        <w:shd w:val="clear" w:color="auto" w:fill="FFFFFF"/>
        <w:spacing w:after="0"/>
        <w:ind w:left="0" w:firstLine="709"/>
        <w:jc w:val="both"/>
        <w:rPr>
          <w:rFonts w:ascii="Times New Roman" w:hAnsi="Times New Roman"/>
          <w:sz w:val="24"/>
          <w:szCs w:val="24"/>
          <w:lang w:val="en-US"/>
        </w:rPr>
      </w:pPr>
      <w:r w:rsidRPr="00C70D6C">
        <w:rPr>
          <w:rFonts w:ascii="Times New Roman" w:hAnsi="Times New Roman"/>
          <w:sz w:val="24"/>
          <w:szCs w:val="24"/>
          <w:lang w:val="en-US"/>
        </w:rPr>
        <w:t xml:space="preserve"> Theory and methods of football: a textbook / under total.  ed.  V.P. Lips, A.V. </w:t>
      </w:r>
      <w:proofErr w:type="spellStart"/>
      <w:r w:rsidRPr="00C70D6C">
        <w:rPr>
          <w:rFonts w:ascii="Times New Roman" w:hAnsi="Times New Roman"/>
          <w:sz w:val="24"/>
          <w:szCs w:val="24"/>
          <w:lang w:val="en-US"/>
        </w:rPr>
        <w:t>Lexakov</w:t>
      </w:r>
      <w:proofErr w:type="spellEnd"/>
      <w:r w:rsidRPr="00C70D6C">
        <w:rPr>
          <w:rFonts w:ascii="Times New Roman" w:hAnsi="Times New Roman"/>
          <w:sz w:val="24"/>
          <w:szCs w:val="24"/>
          <w:lang w:val="en-US"/>
        </w:rPr>
        <w:t xml:space="preserve">.  </w:t>
      </w:r>
      <w:r w:rsidR="0014045F">
        <w:rPr>
          <w:rFonts w:ascii="Times New Roman" w:hAnsi="Times New Roman"/>
          <w:sz w:val="24"/>
          <w:szCs w:val="24"/>
          <w:lang w:val="en-US"/>
        </w:rPr>
        <w:t>–</w:t>
      </w:r>
      <w:r w:rsidRPr="00C70D6C">
        <w:rPr>
          <w:rFonts w:ascii="Times New Roman" w:hAnsi="Times New Roman"/>
          <w:sz w:val="24"/>
          <w:szCs w:val="24"/>
          <w:lang w:val="en-US"/>
        </w:rPr>
        <w:t xml:space="preserve"> </w:t>
      </w:r>
      <w:proofErr w:type="gramStart"/>
      <w:r w:rsidRPr="00C70D6C">
        <w:rPr>
          <w:rFonts w:ascii="Times New Roman" w:hAnsi="Times New Roman"/>
          <w:sz w:val="24"/>
          <w:szCs w:val="24"/>
          <w:lang w:val="en-US"/>
        </w:rPr>
        <w:t>M .</w:t>
      </w:r>
      <w:proofErr w:type="gramEnd"/>
      <w:r w:rsidRPr="00C70D6C">
        <w:rPr>
          <w:rFonts w:ascii="Times New Roman" w:hAnsi="Times New Roman"/>
          <w:sz w:val="24"/>
          <w:szCs w:val="24"/>
          <w:lang w:val="en-US"/>
        </w:rPr>
        <w:t xml:space="preserve">: Soviet Sport, 2013. </w:t>
      </w:r>
      <w:r w:rsidR="0014045F">
        <w:rPr>
          <w:rFonts w:ascii="Times New Roman" w:hAnsi="Times New Roman"/>
          <w:sz w:val="24"/>
          <w:szCs w:val="24"/>
          <w:lang w:val="en-US"/>
        </w:rPr>
        <w:t>–</w:t>
      </w:r>
      <w:r w:rsidRPr="00C70D6C">
        <w:rPr>
          <w:rFonts w:ascii="Times New Roman" w:hAnsi="Times New Roman"/>
          <w:sz w:val="24"/>
          <w:szCs w:val="24"/>
          <w:lang w:val="en-US"/>
        </w:rPr>
        <w:t xml:space="preserve"> 536 p.</w:t>
      </w:r>
    </w:p>
    <w:p w:rsidR="00C70D6C" w:rsidRPr="00C70D6C" w:rsidRDefault="00C70D6C" w:rsidP="00B910E5">
      <w:pPr>
        <w:pStyle w:val="a3"/>
        <w:shd w:val="clear" w:color="auto" w:fill="FFFFFF"/>
        <w:spacing w:after="0"/>
        <w:ind w:left="0" w:firstLine="709"/>
        <w:jc w:val="both"/>
        <w:rPr>
          <w:rFonts w:ascii="Times New Roman" w:hAnsi="Times New Roman"/>
          <w:sz w:val="24"/>
          <w:szCs w:val="24"/>
          <w:lang w:val="en-US"/>
        </w:rPr>
      </w:pPr>
      <w:r w:rsidRPr="00C70D6C">
        <w:rPr>
          <w:rFonts w:ascii="Times New Roman" w:hAnsi="Times New Roman"/>
          <w:sz w:val="24"/>
          <w:szCs w:val="24"/>
          <w:lang w:val="en-US"/>
        </w:rPr>
        <w:t xml:space="preserve"> </w:t>
      </w:r>
      <w:proofErr w:type="spellStart"/>
      <w:r w:rsidRPr="00C70D6C">
        <w:rPr>
          <w:rFonts w:ascii="Times New Roman" w:hAnsi="Times New Roman"/>
          <w:sz w:val="24"/>
          <w:szCs w:val="24"/>
          <w:lang w:val="en-US"/>
        </w:rPr>
        <w:t>Solomchenko</w:t>
      </w:r>
      <w:proofErr w:type="spellEnd"/>
      <w:r w:rsidRPr="00C70D6C">
        <w:rPr>
          <w:rFonts w:ascii="Times New Roman" w:hAnsi="Times New Roman"/>
          <w:sz w:val="24"/>
          <w:szCs w:val="24"/>
          <w:lang w:val="en-US"/>
        </w:rPr>
        <w:t xml:space="preserve"> M.A</w:t>
      </w:r>
      <w:r w:rsidR="0014045F">
        <w:rPr>
          <w:rFonts w:ascii="Times New Roman" w:hAnsi="Times New Roman"/>
          <w:sz w:val="24"/>
          <w:szCs w:val="24"/>
          <w:lang w:val="en-US"/>
        </w:rPr>
        <w:t xml:space="preserve">. </w:t>
      </w:r>
      <w:r>
        <w:rPr>
          <w:rFonts w:ascii="Times New Roman" w:hAnsi="Times New Roman"/>
          <w:sz w:val="24"/>
          <w:szCs w:val="24"/>
          <w:lang w:val="en-US"/>
        </w:rPr>
        <w:t>Economics of Physical Education</w:t>
      </w:r>
      <w:r w:rsidRPr="00C70D6C">
        <w:rPr>
          <w:rFonts w:ascii="Times New Roman" w:hAnsi="Times New Roman"/>
          <w:sz w:val="24"/>
          <w:szCs w:val="24"/>
          <w:lang w:val="en-US"/>
        </w:rPr>
        <w:t xml:space="preserve"> and Sports: textbook / hl.  ed.  S.Y.  </w:t>
      </w:r>
      <w:proofErr w:type="spellStart"/>
      <w:r w:rsidRPr="00C70D6C">
        <w:rPr>
          <w:rFonts w:ascii="Times New Roman" w:hAnsi="Times New Roman"/>
          <w:sz w:val="24"/>
          <w:szCs w:val="24"/>
          <w:lang w:val="en-US"/>
        </w:rPr>
        <w:t>Makhov</w:t>
      </w:r>
      <w:proofErr w:type="spellEnd"/>
      <w:r w:rsidRPr="00C70D6C">
        <w:rPr>
          <w:rFonts w:ascii="Times New Roman" w:hAnsi="Times New Roman"/>
          <w:sz w:val="24"/>
          <w:szCs w:val="24"/>
          <w:lang w:val="en-US"/>
        </w:rPr>
        <w:t xml:space="preserve">.  </w:t>
      </w:r>
      <w:r w:rsidR="0014045F">
        <w:rPr>
          <w:rFonts w:ascii="Times New Roman" w:hAnsi="Times New Roman"/>
          <w:sz w:val="24"/>
          <w:szCs w:val="24"/>
          <w:lang w:val="en-US"/>
        </w:rPr>
        <w:t>–</w:t>
      </w:r>
      <w:r w:rsidRPr="00C70D6C">
        <w:rPr>
          <w:rFonts w:ascii="Times New Roman" w:hAnsi="Times New Roman"/>
          <w:sz w:val="24"/>
          <w:szCs w:val="24"/>
          <w:lang w:val="en-US"/>
        </w:rPr>
        <w:t xml:space="preserve"> Orel: MABIV, 2012. </w:t>
      </w:r>
      <w:r w:rsidR="0014045F">
        <w:rPr>
          <w:rFonts w:ascii="Times New Roman" w:hAnsi="Times New Roman"/>
          <w:sz w:val="24"/>
          <w:szCs w:val="24"/>
          <w:lang w:val="en-US"/>
        </w:rPr>
        <w:t>–</w:t>
      </w:r>
      <w:r w:rsidRPr="00C70D6C">
        <w:rPr>
          <w:rFonts w:ascii="Times New Roman" w:hAnsi="Times New Roman"/>
          <w:sz w:val="24"/>
          <w:szCs w:val="24"/>
          <w:lang w:val="en-US"/>
        </w:rPr>
        <w:t xml:space="preserve"> 124 p.</w:t>
      </w:r>
    </w:p>
    <w:p w:rsidR="00C70D6C" w:rsidRPr="00C70D6C" w:rsidRDefault="00C70D6C" w:rsidP="00B910E5">
      <w:pPr>
        <w:pStyle w:val="a3"/>
        <w:shd w:val="clear" w:color="auto" w:fill="FFFFFF"/>
        <w:spacing w:after="0"/>
        <w:ind w:left="0"/>
        <w:jc w:val="both"/>
        <w:rPr>
          <w:rFonts w:ascii="Times New Roman" w:hAnsi="Times New Roman"/>
          <w:sz w:val="24"/>
          <w:szCs w:val="24"/>
          <w:lang w:val="en-US"/>
        </w:rPr>
      </w:pPr>
    </w:p>
    <w:p w:rsidR="00C70D6C" w:rsidRPr="0014045F" w:rsidRDefault="00C70D6C" w:rsidP="00B910E5">
      <w:pPr>
        <w:pStyle w:val="a3"/>
        <w:shd w:val="clear" w:color="auto" w:fill="FFFFFF"/>
        <w:spacing w:after="0"/>
        <w:ind w:left="0"/>
        <w:jc w:val="center"/>
        <w:rPr>
          <w:rFonts w:ascii="Times New Roman" w:hAnsi="Times New Roman"/>
          <w:b/>
          <w:i/>
          <w:sz w:val="24"/>
          <w:szCs w:val="24"/>
          <w:lang w:val="en-US"/>
        </w:rPr>
      </w:pPr>
      <w:r w:rsidRPr="0014045F">
        <w:rPr>
          <w:rFonts w:ascii="Times New Roman" w:hAnsi="Times New Roman"/>
          <w:b/>
          <w:i/>
          <w:sz w:val="24"/>
          <w:szCs w:val="24"/>
          <w:lang w:val="en-US"/>
        </w:rPr>
        <w:t>Journal articles</w:t>
      </w:r>
    </w:p>
    <w:p w:rsidR="00C70D6C" w:rsidRPr="00C70D6C" w:rsidRDefault="00C70D6C" w:rsidP="00B910E5">
      <w:pPr>
        <w:pStyle w:val="a3"/>
        <w:shd w:val="clear" w:color="auto" w:fill="FFFFFF"/>
        <w:spacing w:after="0"/>
        <w:ind w:left="0"/>
        <w:jc w:val="center"/>
        <w:rPr>
          <w:rFonts w:ascii="Times New Roman" w:hAnsi="Times New Roman"/>
          <w:i/>
          <w:sz w:val="24"/>
          <w:szCs w:val="24"/>
          <w:lang w:val="en-US"/>
        </w:rPr>
      </w:pPr>
      <w:r w:rsidRPr="00C70D6C">
        <w:rPr>
          <w:rFonts w:ascii="Times New Roman" w:hAnsi="Times New Roman"/>
          <w:i/>
          <w:sz w:val="24"/>
          <w:szCs w:val="24"/>
          <w:lang w:val="en-US"/>
        </w:rPr>
        <w:t>One author</w:t>
      </w:r>
    </w:p>
    <w:p w:rsidR="00C70D6C" w:rsidRPr="00C70D6C" w:rsidRDefault="00C70D6C" w:rsidP="003A61A5">
      <w:pPr>
        <w:pStyle w:val="a3"/>
        <w:shd w:val="clear" w:color="auto" w:fill="FFFFFF"/>
        <w:spacing w:after="0"/>
        <w:ind w:left="0" w:firstLine="709"/>
        <w:jc w:val="both"/>
        <w:rPr>
          <w:rFonts w:ascii="Times New Roman" w:hAnsi="Times New Roman"/>
          <w:sz w:val="24"/>
          <w:szCs w:val="24"/>
          <w:lang w:val="en-US"/>
        </w:rPr>
      </w:pPr>
      <w:proofErr w:type="spellStart"/>
      <w:r w:rsidRPr="00C70D6C">
        <w:rPr>
          <w:rFonts w:ascii="Times New Roman" w:hAnsi="Times New Roman"/>
          <w:sz w:val="24"/>
          <w:szCs w:val="24"/>
          <w:lang w:val="en-US"/>
        </w:rPr>
        <w:t>Gorskaya</w:t>
      </w:r>
      <w:proofErr w:type="spellEnd"/>
      <w:r w:rsidRPr="00C70D6C">
        <w:rPr>
          <w:rFonts w:ascii="Times New Roman" w:hAnsi="Times New Roman"/>
          <w:sz w:val="24"/>
          <w:szCs w:val="24"/>
          <w:lang w:val="en-US"/>
        </w:rPr>
        <w:t xml:space="preserve"> G</w:t>
      </w:r>
      <w:r w:rsidR="0014045F">
        <w:rPr>
          <w:rFonts w:ascii="Times New Roman" w:hAnsi="Times New Roman"/>
          <w:sz w:val="24"/>
          <w:szCs w:val="24"/>
          <w:lang w:val="en-US"/>
        </w:rPr>
        <w:t>.</w:t>
      </w:r>
      <w:r w:rsidRPr="00C70D6C">
        <w:rPr>
          <w:rFonts w:ascii="Times New Roman" w:hAnsi="Times New Roman"/>
          <w:sz w:val="24"/>
          <w:szCs w:val="24"/>
          <w:lang w:val="en-US"/>
        </w:rPr>
        <w:t>B</w:t>
      </w:r>
      <w:r w:rsidR="0014045F">
        <w:rPr>
          <w:rFonts w:ascii="Times New Roman" w:hAnsi="Times New Roman"/>
          <w:sz w:val="24"/>
          <w:szCs w:val="24"/>
          <w:lang w:val="en-US"/>
        </w:rPr>
        <w:t>.</w:t>
      </w:r>
      <w:r w:rsidRPr="00C70D6C">
        <w:rPr>
          <w:rFonts w:ascii="Times New Roman" w:hAnsi="Times New Roman"/>
          <w:sz w:val="24"/>
          <w:szCs w:val="24"/>
          <w:lang w:val="en-US"/>
        </w:rPr>
        <w:t xml:space="preserve">  The development of subjective personality traits in the conditions of sports activity // Theory and practice of physical culture.  </w:t>
      </w:r>
      <w:r w:rsidR="0014045F">
        <w:rPr>
          <w:rFonts w:ascii="Times New Roman" w:hAnsi="Times New Roman"/>
          <w:sz w:val="24"/>
          <w:szCs w:val="24"/>
          <w:lang w:val="en-US"/>
        </w:rPr>
        <w:t>–</w:t>
      </w:r>
      <w:r w:rsidRPr="00C70D6C">
        <w:rPr>
          <w:rFonts w:ascii="Times New Roman" w:hAnsi="Times New Roman"/>
          <w:sz w:val="24"/>
          <w:szCs w:val="24"/>
          <w:lang w:val="en-US"/>
        </w:rPr>
        <w:t xml:space="preserve"> 2004. </w:t>
      </w:r>
      <w:r w:rsidR="0014045F">
        <w:rPr>
          <w:rFonts w:ascii="Times New Roman" w:hAnsi="Times New Roman"/>
          <w:sz w:val="24"/>
          <w:szCs w:val="24"/>
          <w:lang w:val="en-US"/>
        </w:rPr>
        <w:t>–</w:t>
      </w:r>
      <w:r w:rsidRPr="00C70D6C">
        <w:rPr>
          <w:rFonts w:ascii="Times New Roman" w:hAnsi="Times New Roman"/>
          <w:sz w:val="24"/>
          <w:szCs w:val="24"/>
          <w:lang w:val="en-US"/>
        </w:rPr>
        <w:t xml:space="preserve"> № 8. </w:t>
      </w:r>
      <w:r w:rsidR="0014045F">
        <w:rPr>
          <w:rFonts w:ascii="Times New Roman" w:hAnsi="Times New Roman"/>
          <w:sz w:val="24"/>
          <w:szCs w:val="24"/>
          <w:lang w:val="en-US"/>
        </w:rPr>
        <w:t>–</w:t>
      </w:r>
      <w:r w:rsidRPr="00C70D6C">
        <w:rPr>
          <w:rFonts w:ascii="Times New Roman" w:hAnsi="Times New Roman"/>
          <w:sz w:val="24"/>
          <w:szCs w:val="24"/>
          <w:lang w:val="en-US"/>
        </w:rPr>
        <w:t xml:space="preserve"> p. 47-49.</w:t>
      </w:r>
    </w:p>
    <w:p w:rsidR="00C70D6C" w:rsidRPr="00C70D6C" w:rsidRDefault="00C70D6C" w:rsidP="003A61A5">
      <w:pPr>
        <w:pStyle w:val="a3"/>
        <w:shd w:val="clear" w:color="auto" w:fill="FFFFFF"/>
        <w:spacing w:after="0"/>
        <w:ind w:left="0" w:firstLine="426"/>
        <w:jc w:val="center"/>
        <w:rPr>
          <w:rFonts w:ascii="Times New Roman" w:hAnsi="Times New Roman"/>
          <w:i/>
          <w:sz w:val="24"/>
          <w:szCs w:val="24"/>
          <w:lang w:val="en-US"/>
        </w:rPr>
      </w:pPr>
      <w:r w:rsidRPr="00C70D6C">
        <w:rPr>
          <w:rFonts w:ascii="Times New Roman" w:hAnsi="Times New Roman"/>
          <w:i/>
          <w:sz w:val="24"/>
          <w:szCs w:val="24"/>
          <w:lang w:val="en-US"/>
        </w:rPr>
        <w:t>Two authors</w:t>
      </w:r>
    </w:p>
    <w:p w:rsidR="00C70D6C" w:rsidRPr="00C70D6C" w:rsidRDefault="003A61A5" w:rsidP="003A61A5">
      <w:pPr>
        <w:pStyle w:val="a3"/>
        <w:shd w:val="clear" w:color="auto" w:fill="FFFFFF"/>
        <w:spacing w:after="0"/>
        <w:ind w:left="0" w:firstLine="426"/>
        <w:jc w:val="both"/>
        <w:rPr>
          <w:rFonts w:ascii="Times New Roman" w:hAnsi="Times New Roman"/>
          <w:sz w:val="24"/>
          <w:szCs w:val="24"/>
          <w:lang w:val="en-US"/>
        </w:rPr>
      </w:pPr>
      <w:r>
        <w:rPr>
          <w:rFonts w:ascii="Times New Roman" w:hAnsi="Times New Roman"/>
          <w:sz w:val="24"/>
          <w:szCs w:val="24"/>
          <w:lang w:val="en-US"/>
        </w:rPr>
        <w:t xml:space="preserve">     </w:t>
      </w:r>
      <w:r w:rsidR="0014045F">
        <w:rPr>
          <w:rFonts w:ascii="Times New Roman" w:hAnsi="Times New Roman"/>
          <w:sz w:val="24"/>
          <w:szCs w:val="24"/>
          <w:lang w:val="en-US"/>
        </w:rPr>
        <w:t xml:space="preserve">Khrushchev S.V., </w:t>
      </w:r>
      <w:proofErr w:type="spellStart"/>
      <w:r w:rsidR="0014045F">
        <w:rPr>
          <w:rFonts w:ascii="Times New Roman" w:hAnsi="Times New Roman"/>
          <w:sz w:val="24"/>
          <w:szCs w:val="24"/>
          <w:lang w:val="en-US"/>
        </w:rPr>
        <w:t>Sobolev</w:t>
      </w:r>
      <w:proofErr w:type="spellEnd"/>
      <w:r w:rsidR="00C70D6C" w:rsidRPr="00C70D6C">
        <w:rPr>
          <w:rFonts w:ascii="Times New Roman" w:hAnsi="Times New Roman"/>
          <w:sz w:val="24"/>
          <w:szCs w:val="24"/>
          <w:lang w:val="en-US"/>
        </w:rPr>
        <w:t xml:space="preserve"> T</w:t>
      </w:r>
      <w:r w:rsidR="0014045F">
        <w:rPr>
          <w:rFonts w:ascii="Times New Roman" w:hAnsi="Times New Roman"/>
          <w:sz w:val="24"/>
          <w:szCs w:val="24"/>
          <w:lang w:val="en-US"/>
        </w:rPr>
        <w:t>.</w:t>
      </w:r>
      <w:r w:rsidR="00C70D6C" w:rsidRPr="00C70D6C">
        <w:rPr>
          <w:rFonts w:ascii="Times New Roman" w:hAnsi="Times New Roman"/>
          <w:sz w:val="24"/>
          <w:szCs w:val="24"/>
          <w:lang w:val="en-US"/>
        </w:rPr>
        <w:t>S</w:t>
      </w:r>
      <w:r w:rsidR="0014045F">
        <w:rPr>
          <w:rFonts w:ascii="Times New Roman" w:hAnsi="Times New Roman"/>
          <w:sz w:val="24"/>
          <w:szCs w:val="24"/>
          <w:lang w:val="en-US"/>
        </w:rPr>
        <w:t>.</w:t>
      </w:r>
      <w:r w:rsidR="00C70D6C" w:rsidRPr="00C70D6C">
        <w:rPr>
          <w:rFonts w:ascii="Times New Roman" w:hAnsi="Times New Roman"/>
          <w:sz w:val="24"/>
          <w:szCs w:val="24"/>
          <w:lang w:val="en-US"/>
        </w:rPr>
        <w:t xml:space="preserve">  A new lo</w:t>
      </w:r>
      <w:r w:rsidR="0014045F">
        <w:rPr>
          <w:rFonts w:ascii="Times New Roman" w:hAnsi="Times New Roman"/>
          <w:sz w:val="24"/>
          <w:szCs w:val="24"/>
          <w:lang w:val="en-US"/>
        </w:rPr>
        <w:t>ok at the old problems of women’</w:t>
      </w:r>
      <w:r w:rsidR="00C70D6C" w:rsidRPr="00C70D6C">
        <w:rPr>
          <w:rFonts w:ascii="Times New Roman" w:hAnsi="Times New Roman"/>
          <w:sz w:val="24"/>
          <w:szCs w:val="24"/>
          <w:lang w:val="en-US"/>
        </w:rPr>
        <w:t xml:space="preserve">s sports // Theory </w:t>
      </w:r>
      <w:r w:rsidR="00C70D6C">
        <w:rPr>
          <w:rFonts w:ascii="Times New Roman" w:hAnsi="Times New Roman"/>
          <w:sz w:val="24"/>
          <w:szCs w:val="24"/>
          <w:lang w:val="en-US"/>
        </w:rPr>
        <w:t>and practice of physical education</w:t>
      </w:r>
      <w:r w:rsidR="00C70D6C" w:rsidRPr="00C70D6C">
        <w:rPr>
          <w:rFonts w:ascii="Times New Roman" w:hAnsi="Times New Roman"/>
          <w:sz w:val="24"/>
          <w:szCs w:val="24"/>
          <w:lang w:val="en-US"/>
        </w:rPr>
        <w:t xml:space="preserve">.  </w:t>
      </w:r>
      <w:r w:rsidR="0014045F">
        <w:rPr>
          <w:rFonts w:ascii="Times New Roman" w:hAnsi="Times New Roman"/>
          <w:sz w:val="24"/>
          <w:szCs w:val="24"/>
          <w:lang w:val="en-US"/>
        </w:rPr>
        <w:t>–</w:t>
      </w:r>
      <w:r w:rsidR="00C70D6C" w:rsidRPr="00C70D6C">
        <w:rPr>
          <w:rFonts w:ascii="Times New Roman" w:hAnsi="Times New Roman"/>
          <w:sz w:val="24"/>
          <w:szCs w:val="24"/>
          <w:lang w:val="en-US"/>
        </w:rPr>
        <w:t xml:space="preserve"> 1996. </w:t>
      </w:r>
      <w:proofErr w:type="gramStart"/>
      <w:r w:rsidR="0014045F">
        <w:rPr>
          <w:rFonts w:ascii="Times New Roman" w:hAnsi="Times New Roman"/>
          <w:sz w:val="24"/>
          <w:szCs w:val="24"/>
          <w:lang w:val="en-US"/>
        </w:rPr>
        <w:t>–</w:t>
      </w:r>
      <w:r w:rsidR="00C70D6C" w:rsidRPr="00C70D6C">
        <w:rPr>
          <w:rFonts w:ascii="Times New Roman" w:hAnsi="Times New Roman"/>
          <w:sz w:val="24"/>
          <w:szCs w:val="24"/>
          <w:lang w:val="en-US"/>
        </w:rPr>
        <w:t xml:space="preserve"> № 2.</w:t>
      </w:r>
      <w:proofErr w:type="gramEnd"/>
      <w:r w:rsidR="00C70D6C" w:rsidRPr="00C70D6C">
        <w:rPr>
          <w:rFonts w:ascii="Times New Roman" w:hAnsi="Times New Roman"/>
          <w:sz w:val="24"/>
          <w:szCs w:val="24"/>
          <w:lang w:val="en-US"/>
        </w:rPr>
        <w:t xml:space="preserve"> </w:t>
      </w:r>
      <w:r w:rsidR="0014045F">
        <w:rPr>
          <w:rFonts w:ascii="Times New Roman" w:hAnsi="Times New Roman"/>
          <w:sz w:val="24"/>
          <w:szCs w:val="24"/>
          <w:lang w:val="en-US"/>
        </w:rPr>
        <w:t>–</w:t>
      </w:r>
      <w:r w:rsidR="00C70D6C" w:rsidRPr="00C70D6C">
        <w:rPr>
          <w:rFonts w:ascii="Times New Roman" w:hAnsi="Times New Roman"/>
          <w:sz w:val="24"/>
          <w:szCs w:val="24"/>
          <w:lang w:val="en-US"/>
        </w:rPr>
        <w:t xml:space="preserve"> p. 56-57.</w:t>
      </w:r>
    </w:p>
    <w:p w:rsidR="00C70D6C" w:rsidRPr="00C70D6C" w:rsidRDefault="00C70D6C" w:rsidP="003A61A5">
      <w:pPr>
        <w:pStyle w:val="a3"/>
        <w:shd w:val="clear" w:color="auto" w:fill="FFFFFF"/>
        <w:spacing w:after="0"/>
        <w:ind w:left="0" w:firstLine="426"/>
        <w:jc w:val="center"/>
        <w:rPr>
          <w:rFonts w:ascii="Times New Roman" w:hAnsi="Times New Roman"/>
          <w:i/>
          <w:sz w:val="24"/>
          <w:szCs w:val="24"/>
          <w:lang w:val="en-US"/>
        </w:rPr>
      </w:pPr>
      <w:r w:rsidRPr="00C70D6C">
        <w:rPr>
          <w:rFonts w:ascii="Times New Roman" w:hAnsi="Times New Roman"/>
          <w:i/>
          <w:sz w:val="24"/>
          <w:szCs w:val="24"/>
          <w:lang w:val="en-US"/>
        </w:rPr>
        <w:t>Three authors</w:t>
      </w:r>
    </w:p>
    <w:p w:rsidR="00C70D6C" w:rsidRPr="00C70D6C" w:rsidRDefault="00C70D6C" w:rsidP="003A61A5">
      <w:pPr>
        <w:pStyle w:val="a3"/>
        <w:shd w:val="clear" w:color="auto" w:fill="FFFFFF"/>
        <w:spacing w:after="0"/>
        <w:ind w:left="0" w:firstLine="426"/>
        <w:jc w:val="both"/>
        <w:rPr>
          <w:rFonts w:ascii="Times New Roman" w:hAnsi="Times New Roman"/>
          <w:sz w:val="24"/>
          <w:szCs w:val="24"/>
          <w:lang w:val="en-US"/>
        </w:rPr>
      </w:pPr>
      <w:r w:rsidRPr="00C70D6C">
        <w:rPr>
          <w:rFonts w:ascii="Times New Roman" w:hAnsi="Times New Roman"/>
          <w:sz w:val="24"/>
          <w:szCs w:val="24"/>
          <w:lang w:val="en-US"/>
        </w:rPr>
        <w:t xml:space="preserve"> </w:t>
      </w:r>
      <w:r w:rsidR="003A61A5">
        <w:rPr>
          <w:rFonts w:ascii="Times New Roman" w:hAnsi="Times New Roman"/>
          <w:sz w:val="24"/>
          <w:szCs w:val="24"/>
          <w:lang w:val="en-US"/>
        </w:rPr>
        <w:t xml:space="preserve">    </w:t>
      </w:r>
      <w:proofErr w:type="spellStart"/>
      <w:r w:rsidRPr="00C70D6C">
        <w:rPr>
          <w:rFonts w:ascii="Times New Roman" w:hAnsi="Times New Roman"/>
          <w:sz w:val="24"/>
          <w:szCs w:val="24"/>
          <w:lang w:val="en-US"/>
        </w:rPr>
        <w:t>Vinogradov</w:t>
      </w:r>
      <w:proofErr w:type="spellEnd"/>
      <w:r w:rsidRPr="00C70D6C">
        <w:rPr>
          <w:rFonts w:ascii="Times New Roman" w:hAnsi="Times New Roman"/>
          <w:sz w:val="24"/>
          <w:szCs w:val="24"/>
          <w:lang w:val="en-US"/>
        </w:rPr>
        <w:t xml:space="preserve"> G.P., </w:t>
      </w:r>
      <w:proofErr w:type="spellStart"/>
      <w:r w:rsidRPr="00C70D6C">
        <w:rPr>
          <w:rFonts w:ascii="Times New Roman" w:hAnsi="Times New Roman"/>
          <w:sz w:val="24"/>
          <w:szCs w:val="24"/>
          <w:lang w:val="en-US"/>
        </w:rPr>
        <w:t>Grigoriev</w:t>
      </w:r>
      <w:proofErr w:type="spellEnd"/>
      <w:r w:rsidRPr="00C70D6C">
        <w:rPr>
          <w:rFonts w:ascii="Times New Roman" w:hAnsi="Times New Roman"/>
          <w:sz w:val="24"/>
          <w:szCs w:val="24"/>
          <w:lang w:val="en-US"/>
        </w:rPr>
        <w:t xml:space="preserve"> V.I., </w:t>
      </w:r>
      <w:proofErr w:type="spellStart"/>
      <w:r w:rsidRPr="00C70D6C">
        <w:rPr>
          <w:rFonts w:ascii="Times New Roman" w:hAnsi="Times New Roman"/>
          <w:sz w:val="24"/>
          <w:szCs w:val="24"/>
          <w:lang w:val="en-US"/>
        </w:rPr>
        <w:t>Vinogradov</w:t>
      </w:r>
      <w:proofErr w:type="spellEnd"/>
      <w:r w:rsidRPr="00C70D6C">
        <w:rPr>
          <w:rFonts w:ascii="Times New Roman" w:hAnsi="Times New Roman"/>
          <w:sz w:val="24"/>
          <w:szCs w:val="24"/>
          <w:lang w:val="en-US"/>
        </w:rPr>
        <w:t xml:space="preserve"> I.G.  Foresight of education</w:t>
      </w:r>
      <w:r>
        <w:rPr>
          <w:rFonts w:ascii="Times New Roman" w:hAnsi="Times New Roman"/>
          <w:sz w:val="24"/>
          <w:szCs w:val="24"/>
          <w:lang w:val="en-US"/>
        </w:rPr>
        <w:t>al standards in physical education</w:t>
      </w:r>
      <w:r w:rsidRPr="00C70D6C">
        <w:rPr>
          <w:rFonts w:ascii="Times New Roman" w:hAnsi="Times New Roman"/>
          <w:sz w:val="24"/>
          <w:szCs w:val="24"/>
          <w:lang w:val="en-US"/>
        </w:rPr>
        <w:t xml:space="preserve"> // </w:t>
      </w:r>
      <w:proofErr w:type="spellStart"/>
      <w:r w:rsidRPr="00C70D6C">
        <w:rPr>
          <w:rFonts w:ascii="Times New Roman" w:hAnsi="Times New Roman"/>
          <w:sz w:val="24"/>
          <w:szCs w:val="24"/>
          <w:lang w:val="en-US"/>
        </w:rPr>
        <w:t>Uchenye</w:t>
      </w:r>
      <w:proofErr w:type="spellEnd"/>
      <w:r w:rsidRPr="00C70D6C">
        <w:rPr>
          <w:rFonts w:ascii="Times New Roman" w:hAnsi="Times New Roman"/>
          <w:sz w:val="24"/>
          <w:szCs w:val="24"/>
          <w:lang w:val="en-US"/>
        </w:rPr>
        <w:t xml:space="preserve"> </w:t>
      </w:r>
      <w:proofErr w:type="spellStart"/>
      <w:r w:rsidRPr="00C70D6C">
        <w:rPr>
          <w:rFonts w:ascii="Times New Roman" w:hAnsi="Times New Roman"/>
          <w:sz w:val="24"/>
          <w:szCs w:val="24"/>
          <w:lang w:val="en-US"/>
        </w:rPr>
        <w:t>zapiski</w:t>
      </w:r>
      <w:proofErr w:type="spellEnd"/>
      <w:r w:rsidRPr="00C70D6C">
        <w:rPr>
          <w:rFonts w:ascii="Times New Roman" w:hAnsi="Times New Roman"/>
          <w:sz w:val="24"/>
          <w:szCs w:val="24"/>
          <w:lang w:val="en-US"/>
        </w:rPr>
        <w:t xml:space="preserve"> </w:t>
      </w:r>
      <w:proofErr w:type="spellStart"/>
      <w:r w:rsidRPr="00C70D6C">
        <w:rPr>
          <w:rFonts w:ascii="Times New Roman" w:hAnsi="Times New Roman"/>
          <w:sz w:val="24"/>
          <w:szCs w:val="24"/>
          <w:lang w:val="en-US"/>
        </w:rPr>
        <w:t>uni</w:t>
      </w:r>
      <w:r w:rsidR="0014045F">
        <w:rPr>
          <w:rFonts w:ascii="Times New Roman" w:hAnsi="Times New Roman"/>
          <w:sz w:val="24"/>
          <w:szCs w:val="24"/>
          <w:lang w:val="en-US"/>
        </w:rPr>
        <w:t>versiteta</w:t>
      </w:r>
      <w:proofErr w:type="spellEnd"/>
      <w:r w:rsidR="0014045F">
        <w:rPr>
          <w:rFonts w:ascii="Times New Roman" w:hAnsi="Times New Roman"/>
          <w:sz w:val="24"/>
          <w:szCs w:val="24"/>
          <w:lang w:val="en-US"/>
        </w:rPr>
        <w:t xml:space="preserve"> </w:t>
      </w:r>
      <w:proofErr w:type="spellStart"/>
      <w:r w:rsidR="0014045F">
        <w:rPr>
          <w:rFonts w:ascii="Times New Roman" w:hAnsi="Times New Roman"/>
          <w:sz w:val="24"/>
          <w:szCs w:val="24"/>
          <w:lang w:val="en-US"/>
        </w:rPr>
        <w:t>imeni</w:t>
      </w:r>
      <w:proofErr w:type="spellEnd"/>
      <w:r w:rsidR="0014045F">
        <w:rPr>
          <w:rFonts w:ascii="Times New Roman" w:hAnsi="Times New Roman"/>
          <w:sz w:val="24"/>
          <w:szCs w:val="24"/>
          <w:lang w:val="en-US"/>
        </w:rPr>
        <w:t xml:space="preserve"> PF.  </w:t>
      </w:r>
      <w:proofErr w:type="spellStart"/>
      <w:proofErr w:type="gramStart"/>
      <w:r w:rsidR="0014045F">
        <w:rPr>
          <w:rFonts w:ascii="Times New Roman" w:hAnsi="Times New Roman"/>
          <w:sz w:val="24"/>
          <w:szCs w:val="24"/>
          <w:lang w:val="en-US"/>
        </w:rPr>
        <w:t>Lesgaft</w:t>
      </w:r>
      <w:proofErr w:type="spellEnd"/>
      <w:r w:rsidR="0014045F">
        <w:rPr>
          <w:rFonts w:ascii="Times New Roman" w:hAnsi="Times New Roman"/>
          <w:sz w:val="24"/>
          <w:szCs w:val="24"/>
          <w:lang w:val="en-US"/>
        </w:rPr>
        <w:t xml:space="preserve"> – </w:t>
      </w:r>
      <w:r w:rsidRPr="00C70D6C">
        <w:rPr>
          <w:rFonts w:ascii="Times New Roman" w:hAnsi="Times New Roman"/>
          <w:sz w:val="24"/>
          <w:szCs w:val="24"/>
          <w:lang w:val="en-US"/>
        </w:rPr>
        <w:t>2017.</w:t>
      </w:r>
      <w:proofErr w:type="gramEnd"/>
      <w:r w:rsidRPr="00C70D6C">
        <w:rPr>
          <w:rFonts w:ascii="Times New Roman" w:hAnsi="Times New Roman"/>
          <w:sz w:val="24"/>
          <w:szCs w:val="24"/>
          <w:lang w:val="en-US"/>
        </w:rPr>
        <w:t xml:space="preserve"> </w:t>
      </w:r>
      <w:proofErr w:type="gramStart"/>
      <w:r w:rsidR="0014045F">
        <w:rPr>
          <w:rFonts w:ascii="Times New Roman" w:hAnsi="Times New Roman"/>
          <w:sz w:val="24"/>
          <w:szCs w:val="24"/>
          <w:lang w:val="en-US"/>
        </w:rPr>
        <w:t>–</w:t>
      </w:r>
      <w:r w:rsidRPr="00C70D6C">
        <w:rPr>
          <w:rFonts w:ascii="Times New Roman" w:hAnsi="Times New Roman"/>
          <w:sz w:val="24"/>
          <w:szCs w:val="24"/>
          <w:lang w:val="en-US"/>
        </w:rPr>
        <w:t xml:space="preserve"> </w:t>
      </w:r>
      <w:r w:rsidR="0014045F">
        <w:rPr>
          <w:rFonts w:ascii="Times New Roman" w:hAnsi="Times New Roman"/>
          <w:sz w:val="24"/>
          <w:szCs w:val="24"/>
          <w:lang w:val="en-US"/>
        </w:rPr>
        <w:t>№ 6 (148).</w:t>
      </w:r>
      <w:proofErr w:type="gramEnd"/>
      <w:r w:rsidR="0014045F">
        <w:rPr>
          <w:rFonts w:ascii="Times New Roman" w:hAnsi="Times New Roman"/>
          <w:sz w:val="24"/>
          <w:szCs w:val="24"/>
          <w:lang w:val="en-US"/>
        </w:rPr>
        <w:t xml:space="preserve"> </w:t>
      </w:r>
      <w:proofErr w:type="gramStart"/>
      <w:r w:rsidR="0014045F">
        <w:rPr>
          <w:rFonts w:ascii="Times New Roman" w:hAnsi="Times New Roman"/>
          <w:sz w:val="24"/>
          <w:szCs w:val="24"/>
          <w:lang w:val="en-US"/>
        </w:rPr>
        <w:t>–</w:t>
      </w:r>
      <w:r w:rsidRPr="00C70D6C">
        <w:rPr>
          <w:rFonts w:ascii="Times New Roman" w:hAnsi="Times New Roman"/>
          <w:sz w:val="24"/>
          <w:szCs w:val="24"/>
          <w:lang w:val="en-US"/>
        </w:rPr>
        <w:t xml:space="preserve"> p. 39.</w:t>
      </w:r>
      <w:proofErr w:type="gramEnd"/>
    </w:p>
    <w:p w:rsidR="00C70D6C" w:rsidRPr="00C70D6C" w:rsidRDefault="00C70D6C" w:rsidP="003A61A5">
      <w:pPr>
        <w:pStyle w:val="a3"/>
        <w:shd w:val="clear" w:color="auto" w:fill="FFFFFF"/>
        <w:spacing w:after="0"/>
        <w:ind w:left="0" w:firstLine="426"/>
        <w:jc w:val="center"/>
        <w:rPr>
          <w:rFonts w:ascii="Times New Roman" w:hAnsi="Times New Roman"/>
          <w:i/>
          <w:sz w:val="24"/>
          <w:szCs w:val="24"/>
          <w:lang w:val="en-US"/>
        </w:rPr>
      </w:pPr>
      <w:r w:rsidRPr="00C70D6C">
        <w:rPr>
          <w:rFonts w:ascii="Times New Roman" w:hAnsi="Times New Roman"/>
          <w:i/>
          <w:sz w:val="24"/>
          <w:szCs w:val="24"/>
          <w:lang w:val="en-US"/>
        </w:rPr>
        <w:t>Four authors (and more)</w:t>
      </w:r>
    </w:p>
    <w:p w:rsidR="00C70D6C" w:rsidRPr="00C70D6C" w:rsidRDefault="00C70D6C" w:rsidP="003A61A5">
      <w:pPr>
        <w:pStyle w:val="a3"/>
        <w:shd w:val="clear" w:color="auto" w:fill="FFFFFF"/>
        <w:tabs>
          <w:tab w:val="left" w:pos="709"/>
        </w:tabs>
        <w:spacing w:after="0"/>
        <w:ind w:left="0" w:firstLine="426"/>
        <w:jc w:val="both"/>
        <w:rPr>
          <w:rFonts w:ascii="Times New Roman" w:hAnsi="Times New Roman"/>
          <w:sz w:val="24"/>
          <w:szCs w:val="24"/>
          <w:lang w:val="en-US"/>
        </w:rPr>
      </w:pPr>
      <w:r w:rsidRPr="00C70D6C">
        <w:rPr>
          <w:rFonts w:ascii="Times New Roman" w:hAnsi="Times New Roman"/>
          <w:sz w:val="24"/>
          <w:szCs w:val="24"/>
          <w:lang w:val="en-US"/>
        </w:rPr>
        <w:t xml:space="preserve"> </w:t>
      </w:r>
      <w:r w:rsidR="003A61A5">
        <w:rPr>
          <w:rFonts w:ascii="Times New Roman" w:hAnsi="Times New Roman"/>
          <w:sz w:val="24"/>
          <w:szCs w:val="24"/>
          <w:lang w:val="en-US"/>
        </w:rPr>
        <w:t xml:space="preserve">    </w:t>
      </w:r>
      <w:r w:rsidRPr="00C70D6C">
        <w:rPr>
          <w:rFonts w:ascii="Times New Roman" w:hAnsi="Times New Roman"/>
          <w:sz w:val="24"/>
          <w:szCs w:val="24"/>
          <w:lang w:val="en-US"/>
        </w:rPr>
        <w:t xml:space="preserve">Pedagogical design of materials of distance courses for </w:t>
      </w:r>
      <w:r>
        <w:rPr>
          <w:rFonts w:ascii="Times New Roman" w:hAnsi="Times New Roman"/>
          <w:sz w:val="24"/>
          <w:szCs w:val="24"/>
          <w:lang w:val="en-US"/>
        </w:rPr>
        <w:t>universities of physical education</w:t>
      </w:r>
      <w:r w:rsidRPr="00C70D6C">
        <w:rPr>
          <w:rFonts w:ascii="Times New Roman" w:hAnsi="Times New Roman"/>
          <w:sz w:val="24"/>
          <w:szCs w:val="24"/>
          <w:lang w:val="en-US"/>
        </w:rPr>
        <w:t xml:space="preserve"> / </w:t>
      </w:r>
      <w:proofErr w:type="spellStart"/>
      <w:r w:rsidRPr="00C70D6C">
        <w:rPr>
          <w:rFonts w:ascii="Times New Roman" w:hAnsi="Times New Roman"/>
          <w:sz w:val="24"/>
          <w:szCs w:val="24"/>
          <w:lang w:val="en-US"/>
        </w:rPr>
        <w:t>Ilyasova</w:t>
      </w:r>
      <w:proofErr w:type="spellEnd"/>
      <w:r w:rsidRPr="00C70D6C">
        <w:rPr>
          <w:rFonts w:ascii="Times New Roman" w:hAnsi="Times New Roman"/>
          <w:sz w:val="24"/>
          <w:szCs w:val="24"/>
          <w:lang w:val="en-US"/>
        </w:rPr>
        <w:t xml:space="preserve"> </w:t>
      </w:r>
      <w:proofErr w:type="spellStart"/>
      <w:r w:rsidRPr="00C70D6C">
        <w:rPr>
          <w:rFonts w:ascii="Times New Roman" w:hAnsi="Times New Roman"/>
          <w:sz w:val="24"/>
          <w:szCs w:val="24"/>
          <w:lang w:val="en-US"/>
        </w:rPr>
        <w:t>A</w:t>
      </w:r>
      <w:r>
        <w:rPr>
          <w:rFonts w:ascii="Times New Roman" w:hAnsi="Times New Roman"/>
          <w:sz w:val="24"/>
          <w:szCs w:val="24"/>
          <w:lang w:val="en-US"/>
        </w:rPr>
        <w:t>.Yu</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et</w:t>
      </w:r>
      <w:proofErr w:type="gramEnd"/>
      <w:r>
        <w:rPr>
          <w:rFonts w:ascii="Times New Roman" w:hAnsi="Times New Roman"/>
          <w:sz w:val="24"/>
          <w:szCs w:val="24"/>
          <w:lang w:val="en-US"/>
        </w:rPr>
        <w:t xml:space="preserve"> al. // Physical education</w:t>
      </w:r>
      <w:r w:rsidRPr="00C70D6C">
        <w:rPr>
          <w:rFonts w:ascii="Times New Roman" w:hAnsi="Times New Roman"/>
          <w:sz w:val="24"/>
          <w:szCs w:val="24"/>
          <w:lang w:val="en-US"/>
        </w:rPr>
        <w:t xml:space="preserve">: </w:t>
      </w:r>
      <w:r w:rsidR="0014045F">
        <w:rPr>
          <w:rFonts w:ascii="Times New Roman" w:hAnsi="Times New Roman"/>
          <w:sz w:val="24"/>
          <w:szCs w:val="24"/>
          <w:lang w:val="en-US"/>
        </w:rPr>
        <w:t>education, education, training.</w:t>
      </w:r>
      <w:r w:rsidRPr="00C70D6C">
        <w:rPr>
          <w:rFonts w:ascii="Times New Roman" w:hAnsi="Times New Roman"/>
          <w:sz w:val="24"/>
          <w:szCs w:val="24"/>
          <w:lang w:val="en-US"/>
        </w:rPr>
        <w:t xml:space="preserve"> </w:t>
      </w:r>
      <w:r w:rsidR="0014045F">
        <w:rPr>
          <w:rFonts w:ascii="Times New Roman" w:hAnsi="Times New Roman"/>
          <w:sz w:val="24"/>
          <w:szCs w:val="24"/>
          <w:lang w:val="en-US"/>
        </w:rPr>
        <w:t>–</w:t>
      </w:r>
      <w:r w:rsidRPr="00C70D6C">
        <w:rPr>
          <w:rFonts w:ascii="Times New Roman" w:hAnsi="Times New Roman"/>
          <w:sz w:val="24"/>
          <w:szCs w:val="24"/>
          <w:lang w:val="en-US"/>
        </w:rPr>
        <w:t xml:space="preserve"> 2017. </w:t>
      </w:r>
      <w:proofErr w:type="gramStart"/>
      <w:r w:rsidR="0014045F">
        <w:rPr>
          <w:rFonts w:ascii="Times New Roman" w:hAnsi="Times New Roman"/>
          <w:sz w:val="24"/>
          <w:szCs w:val="24"/>
          <w:lang w:val="en-US"/>
        </w:rPr>
        <w:t>–</w:t>
      </w:r>
      <w:r w:rsidRPr="00C70D6C">
        <w:rPr>
          <w:rFonts w:ascii="Times New Roman" w:hAnsi="Times New Roman"/>
          <w:sz w:val="24"/>
          <w:szCs w:val="24"/>
          <w:lang w:val="en-US"/>
        </w:rPr>
        <w:t xml:space="preserve"> </w:t>
      </w:r>
      <w:r w:rsidR="0014045F">
        <w:rPr>
          <w:rFonts w:ascii="Times New Roman" w:hAnsi="Times New Roman"/>
          <w:sz w:val="24"/>
          <w:szCs w:val="24"/>
          <w:lang w:val="en-US"/>
        </w:rPr>
        <w:t>№ 3.</w:t>
      </w:r>
      <w:proofErr w:type="gramEnd"/>
      <w:r w:rsidR="0014045F">
        <w:rPr>
          <w:rFonts w:ascii="Times New Roman" w:hAnsi="Times New Roman"/>
          <w:sz w:val="24"/>
          <w:szCs w:val="24"/>
          <w:lang w:val="en-US"/>
        </w:rPr>
        <w:t xml:space="preserve"> – </w:t>
      </w:r>
      <w:r w:rsidRPr="00C70D6C">
        <w:rPr>
          <w:rFonts w:ascii="Times New Roman" w:hAnsi="Times New Roman"/>
          <w:sz w:val="24"/>
          <w:szCs w:val="24"/>
          <w:lang w:val="en-US"/>
        </w:rPr>
        <w:t>p. 61-63.</w:t>
      </w:r>
    </w:p>
    <w:p w:rsidR="00C70D6C" w:rsidRPr="0014045F" w:rsidRDefault="00C70D6C" w:rsidP="00B910E5">
      <w:pPr>
        <w:pStyle w:val="a3"/>
        <w:shd w:val="clear" w:color="auto" w:fill="FFFFFF"/>
        <w:spacing w:after="0"/>
        <w:ind w:left="0"/>
        <w:jc w:val="center"/>
        <w:rPr>
          <w:rFonts w:ascii="Times New Roman" w:hAnsi="Times New Roman"/>
          <w:b/>
          <w:i/>
          <w:sz w:val="24"/>
          <w:szCs w:val="24"/>
          <w:lang w:val="en-US"/>
        </w:rPr>
      </w:pPr>
      <w:r w:rsidRPr="0014045F">
        <w:rPr>
          <w:rFonts w:ascii="Times New Roman" w:hAnsi="Times New Roman"/>
          <w:b/>
          <w:i/>
          <w:sz w:val="24"/>
          <w:szCs w:val="24"/>
          <w:lang w:val="en-US"/>
        </w:rPr>
        <w:t>Articles from electronic journals</w:t>
      </w:r>
    </w:p>
    <w:p w:rsidR="00C70D6C" w:rsidRPr="00C70D6C" w:rsidRDefault="00C70D6C" w:rsidP="003A61A5">
      <w:pPr>
        <w:pStyle w:val="a3"/>
        <w:shd w:val="clear" w:color="auto" w:fill="FFFFFF"/>
        <w:tabs>
          <w:tab w:val="left" w:pos="709"/>
        </w:tabs>
        <w:spacing w:after="0"/>
        <w:ind w:left="0"/>
        <w:jc w:val="both"/>
        <w:rPr>
          <w:rFonts w:ascii="Times New Roman" w:hAnsi="Times New Roman"/>
          <w:sz w:val="24"/>
          <w:szCs w:val="24"/>
          <w:lang w:val="en-US"/>
        </w:rPr>
      </w:pPr>
      <w:r w:rsidRPr="00C70D6C">
        <w:rPr>
          <w:rFonts w:ascii="Times New Roman" w:hAnsi="Times New Roman"/>
          <w:sz w:val="24"/>
          <w:szCs w:val="24"/>
          <w:lang w:val="en-US"/>
        </w:rPr>
        <w:lastRenderedPageBreak/>
        <w:t xml:space="preserve"> </w:t>
      </w:r>
      <w:r>
        <w:rPr>
          <w:rFonts w:ascii="Times New Roman" w:hAnsi="Times New Roman"/>
          <w:sz w:val="24"/>
          <w:szCs w:val="24"/>
          <w:lang w:val="en-US"/>
        </w:rPr>
        <w:t xml:space="preserve">        </w:t>
      </w:r>
      <w:r w:rsidR="003A61A5" w:rsidRPr="003A61A5">
        <w:rPr>
          <w:rFonts w:ascii="Times New Roman" w:hAnsi="Times New Roman"/>
          <w:sz w:val="24"/>
          <w:szCs w:val="24"/>
          <w:lang w:val="en-US"/>
        </w:rPr>
        <w:t xml:space="preserve">  </w:t>
      </w:r>
      <w:proofErr w:type="spellStart"/>
      <w:r w:rsidRPr="00C70D6C">
        <w:rPr>
          <w:rFonts w:ascii="Times New Roman" w:hAnsi="Times New Roman"/>
          <w:sz w:val="24"/>
          <w:szCs w:val="24"/>
          <w:lang w:val="en-US"/>
        </w:rPr>
        <w:t>Konovets</w:t>
      </w:r>
      <w:proofErr w:type="spellEnd"/>
      <w:r w:rsidRPr="00C70D6C">
        <w:rPr>
          <w:rFonts w:ascii="Times New Roman" w:hAnsi="Times New Roman"/>
          <w:sz w:val="24"/>
          <w:szCs w:val="24"/>
          <w:lang w:val="en-US"/>
        </w:rPr>
        <w:t xml:space="preserve"> L.N., </w:t>
      </w:r>
      <w:proofErr w:type="spellStart"/>
      <w:r w:rsidRPr="00C70D6C">
        <w:rPr>
          <w:rFonts w:ascii="Times New Roman" w:hAnsi="Times New Roman"/>
          <w:sz w:val="24"/>
          <w:szCs w:val="24"/>
          <w:lang w:val="en-US"/>
        </w:rPr>
        <w:t>Bezrukova</w:t>
      </w:r>
      <w:proofErr w:type="spellEnd"/>
      <w:r w:rsidRPr="00C70D6C">
        <w:rPr>
          <w:rFonts w:ascii="Times New Roman" w:hAnsi="Times New Roman"/>
          <w:sz w:val="24"/>
          <w:szCs w:val="24"/>
          <w:lang w:val="en-US"/>
        </w:rPr>
        <w:t xml:space="preserve"> NP, </w:t>
      </w:r>
      <w:proofErr w:type="spellStart"/>
      <w:r w:rsidRPr="00C70D6C">
        <w:rPr>
          <w:rFonts w:ascii="Times New Roman" w:hAnsi="Times New Roman"/>
          <w:sz w:val="24"/>
          <w:szCs w:val="24"/>
          <w:lang w:val="en-US"/>
        </w:rPr>
        <w:t>Lopatina</w:t>
      </w:r>
      <w:proofErr w:type="spellEnd"/>
      <w:r w:rsidRPr="00C70D6C">
        <w:rPr>
          <w:rFonts w:ascii="Times New Roman" w:hAnsi="Times New Roman"/>
          <w:sz w:val="24"/>
          <w:szCs w:val="24"/>
          <w:lang w:val="en-US"/>
        </w:rPr>
        <w:t xml:space="preserve"> T.N.  Information educational resources for the system of advanced training and retraining of nurses // Modern problems of science and education.  </w:t>
      </w:r>
      <w:r w:rsidR="0014045F">
        <w:rPr>
          <w:rFonts w:ascii="Times New Roman" w:hAnsi="Times New Roman"/>
          <w:sz w:val="24"/>
          <w:szCs w:val="24"/>
          <w:lang w:val="en-US"/>
        </w:rPr>
        <w:t>–</w:t>
      </w:r>
      <w:r w:rsidRPr="00C70D6C">
        <w:rPr>
          <w:rFonts w:ascii="Times New Roman" w:hAnsi="Times New Roman"/>
          <w:sz w:val="24"/>
          <w:szCs w:val="24"/>
          <w:lang w:val="en-US"/>
        </w:rPr>
        <w:t xml:space="preserve"> </w:t>
      </w:r>
      <w:r w:rsidR="0014045F">
        <w:rPr>
          <w:rFonts w:ascii="Times New Roman" w:hAnsi="Times New Roman"/>
          <w:sz w:val="24"/>
          <w:szCs w:val="24"/>
          <w:lang w:val="en-US"/>
        </w:rPr>
        <w:t>2018. – № 4</w:t>
      </w:r>
      <w:proofErr w:type="gramStart"/>
      <w:r w:rsidRPr="00C70D6C">
        <w:rPr>
          <w:rFonts w:ascii="Times New Roman" w:hAnsi="Times New Roman"/>
          <w:sz w:val="24"/>
          <w:szCs w:val="24"/>
          <w:lang w:val="en-US"/>
        </w:rPr>
        <w:t>;  URL</w:t>
      </w:r>
      <w:proofErr w:type="gramEnd"/>
      <w:r w:rsidRPr="00C70D6C">
        <w:rPr>
          <w:rFonts w:ascii="Times New Roman" w:hAnsi="Times New Roman"/>
          <w:sz w:val="24"/>
          <w:szCs w:val="24"/>
          <w:lang w:val="en-US"/>
        </w:rPr>
        <w:t xml:space="preserve">: http://www.science-education.ru/ru/article/view?id=27861 (request date: </w:t>
      </w:r>
      <w:proofErr w:type="spellStart"/>
      <w:r w:rsidRPr="00C70D6C">
        <w:rPr>
          <w:rFonts w:ascii="Times New Roman" w:hAnsi="Times New Roman"/>
          <w:sz w:val="24"/>
          <w:szCs w:val="24"/>
          <w:lang w:val="en-US"/>
        </w:rPr>
        <w:t>hh.mm.yyyyy</w:t>
      </w:r>
      <w:proofErr w:type="spellEnd"/>
      <w:r w:rsidRPr="00C70D6C">
        <w:rPr>
          <w:rFonts w:ascii="Times New Roman" w:hAnsi="Times New Roman"/>
          <w:sz w:val="24"/>
          <w:szCs w:val="24"/>
          <w:lang w:val="en-US"/>
        </w:rPr>
        <w:t>).</w:t>
      </w:r>
    </w:p>
    <w:p w:rsidR="00C70D6C" w:rsidRPr="00C70D6C" w:rsidRDefault="00C70D6C" w:rsidP="00B910E5">
      <w:pPr>
        <w:pStyle w:val="a3"/>
        <w:shd w:val="clear" w:color="auto" w:fill="FFFFFF"/>
        <w:spacing w:after="0"/>
        <w:ind w:left="0"/>
        <w:jc w:val="both"/>
        <w:rPr>
          <w:rFonts w:ascii="Times New Roman" w:hAnsi="Times New Roman"/>
          <w:sz w:val="24"/>
          <w:szCs w:val="24"/>
          <w:lang w:val="en-US"/>
        </w:rPr>
      </w:pPr>
    </w:p>
    <w:p w:rsidR="00C70D6C" w:rsidRPr="0014045F" w:rsidRDefault="00C70D6C" w:rsidP="00B910E5">
      <w:pPr>
        <w:pStyle w:val="a3"/>
        <w:shd w:val="clear" w:color="auto" w:fill="FFFFFF"/>
        <w:spacing w:after="0"/>
        <w:ind w:left="0"/>
        <w:jc w:val="center"/>
        <w:rPr>
          <w:rFonts w:ascii="Times New Roman" w:hAnsi="Times New Roman"/>
          <w:b/>
          <w:i/>
          <w:sz w:val="24"/>
          <w:szCs w:val="24"/>
          <w:lang w:val="en-US"/>
        </w:rPr>
      </w:pPr>
      <w:r w:rsidRPr="0014045F">
        <w:rPr>
          <w:rFonts w:ascii="Times New Roman" w:hAnsi="Times New Roman"/>
          <w:b/>
          <w:i/>
          <w:sz w:val="24"/>
          <w:szCs w:val="24"/>
          <w:lang w:val="en-US"/>
        </w:rPr>
        <w:t>Abstract of thesis and dissertation</w:t>
      </w:r>
    </w:p>
    <w:p w:rsidR="00C70D6C" w:rsidRPr="00C70D6C" w:rsidRDefault="00C70D6C" w:rsidP="003A61A5">
      <w:pPr>
        <w:pStyle w:val="a3"/>
        <w:shd w:val="clear" w:color="auto" w:fill="FFFFFF"/>
        <w:spacing w:after="0"/>
        <w:ind w:left="0" w:firstLine="709"/>
        <w:jc w:val="both"/>
        <w:rPr>
          <w:rFonts w:ascii="Times New Roman" w:hAnsi="Times New Roman"/>
          <w:sz w:val="24"/>
          <w:szCs w:val="24"/>
          <w:lang w:val="en-US"/>
        </w:rPr>
      </w:pPr>
      <w:proofErr w:type="spellStart"/>
      <w:r w:rsidRPr="00C70D6C">
        <w:rPr>
          <w:rFonts w:ascii="Times New Roman" w:hAnsi="Times New Roman"/>
          <w:sz w:val="24"/>
          <w:szCs w:val="24"/>
          <w:lang w:val="en-US"/>
        </w:rPr>
        <w:t>Kalinina</w:t>
      </w:r>
      <w:proofErr w:type="spellEnd"/>
      <w:r w:rsidRPr="00C70D6C">
        <w:rPr>
          <w:rFonts w:ascii="Times New Roman" w:hAnsi="Times New Roman"/>
          <w:sz w:val="24"/>
          <w:szCs w:val="24"/>
          <w:lang w:val="en-US"/>
        </w:rPr>
        <w:t xml:space="preserve"> I.F.  An integrated approach to the conduct of classes of aerobics and recreation with female students of higher educational institutions: author.  di</w:t>
      </w:r>
      <w:r w:rsidR="0014045F">
        <w:rPr>
          <w:rFonts w:ascii="Times New Roman" w:hAnsi="Times New Roman"/>
          <w:sz w:val="24"/>
          <w:szCs w:val="24"/>
          <w:lang w:val="en-US"/>
        </w:rPr>
        <w:t xml:space="preserve">s.  ... </w:t>
      </w:r>
      <w:proofErr w:type="spellStart"/>
      <w:r w:rsidR="0014045F">
        <w:rPr>
          <w:rFonts w:ascii="Times New Roman" w:hAnsi="Times New Roman"/>
          <w:sz w:val="24"/>
          <w:szCs w:val="24"/>
          <w:lang w:val="en-US"/>
        </w:rPr>
        <w:t>Cand</w:t>
      </w:r>
      <w:proofErr w:type="spellEnd"/>
      <w:r w:rsidR="0014045F">
        <w:rPr>
          <w:rFonts w:ascii="Times New Roman" w:hAnsi="Times New Roman"/>
          <w:sz w:val="24"/>
          <w:szCs w:val="24"/>
          <w:lang w:val="en-US"/>
        </w:rPr>
        <w:t xml:space="preserve">.  </w:t>
      </w:r>
      <w:proofErr w:type="spellStart"/>
      <w:r w:rsidR="0014045F">
        <w:rPr>
          <w:rFonts w:ascii="Times New Roman" w:hAnsi="Times New Roman"/>
          <w:sz w:val="24"/>
          <w:szCs w:val="24"/>
          <w:lang w:val="en-US"/>
        </w:rPr>
        <w:t>ped</w:t>
      </w:r>
      <w:proofErr w:type="spellEnd"/>
      <w:r w:rsidR="0014045F">
        <w:rPr>
          <w:rFonts w:ascii="Times New Roman" w:hAnsi="Times New Roman"/>
          <w:sz w:val="24"/>
          <w:szCs w:val="24"/>
          <w:lang w:val="en-US"/>
        </w:rPr>
        <w:t xml:space="preserve">.  </w:t>
      </w:r>
      <w:proofErr w:type="gramStart"/>
      <w:r w:rsidR="0014045F">
        <w:rPr>
          <w:rFonts w:ascii="Times New Roman" w:hAnsi="Times New Roman"/>
          <w:sz w:val="24"/>
          <w:szCs w:val="24"/>
          <w:lang w:val="en-US"/>
        </w:rPr>
        <w:t>sciences</w:t>
      </w:r>
      <w:proofErr w:type="gramEnd"/>
      <w:r w:rsidR="0014045F">
        <w:rPr>
          <w:rFonts w:ascii="Times New Roman" w:hAnsi="Times New Roman"/>
          <w:sz w:val="24"/>
          <w:szCs w:val="24"/>
          <w:lang w:val="en-US"/>
        </w:rPr>
        <w:t>. –</w:t>
      </w:r>
      <w:r w:rsidRPr="00C70D6C">
        <w:rPr>
          <w:rFonts w:ascii="Times New Roman" w:hAnsi="Times New Roman"/>
          <w:sz w:val="24"/>
          <w:szCs w:val="24"/>
          <w:lang w:val="en-US"/>
        </w:rPr>
        <w:t xml:space="preserve"> M., 2007. </w:t>
      </w:r>
      <w:r w:rsidR="003A61A5" w:rsidRPr="003A61A5">
        <w:rPr>
          <w:rFonts w:ascii="Times New Roman" w:hAnsi="Times New Roman"/>
          <w:sz w:val="24"/>
          <w:szCs w:val="24"/>
          <w:lang w:val="en-US"/>
        </w:rPr>
        <w:t xml:space="preserve">– </w:t>
      </w:r>
      <w:r w:rsidRPr="00C70D6C">
        <w:rPr>
          <w:rFonts w:ascii="Times New Roman" w:hAnsi="Times New Roman"/>
          <w:sz w:val="24"/>
          <w:szCs w:val="24"/>
          <w:lang w:val="en-US"/>
        </w:rPr>
        <w:t>24 p.</w:t>
      </w:r>
    </w:p>
    <w:p w:rsidR="00C70D6C" w:rsidRPr="00C70D6C" w:rsidRDefault="00C70D6C" w:rsidP="003A61A5">
      <w:pPr>
        <w:pStyle w:val="a3"/>
        <w:shd w:val="clear" w:color="auto" w:fill="FFFFFF"/>
        <w:spacing w:after="0"/>
        <w:ind w:left="0" w:firstLine="709"/>
        <w:jc w:val="both"/>
        <w:rPr>
          <w:rFonts w:ascii="Times New Roman" w:hAnsi="Times New Roman"/>
          <w:sz w:val="24"/>
          <w:szCs w:val="24"/>
          <w:lang w:val="en-US"/>
        </w:rPr>
      </w:pPr>
      <w:proofErr w:type="spellStart"/>
      <w:proofErr w:type="gramStart"/>
      <w:r w:rsidRPr="00C70D6C">
        <w:rPr>
          <w:rFonts w:ascii="Times New Roman" w:hAnsi="Times New Roman"/>
          <w:sz w:val="24"/>
          <w:szCs w:val="24"/>
          <w:lang w:val="en-US"/>
        </w:rPr>
        <w:t>Belikova</w:t>
      </w:r>
      <w:proofErr w:type="spellEnd"/>
      <w:r w:rsidRPr="00C70D6C">
        <w:rPr>
          <w:rFonts w:ascii="Times New Roman" w:hAnsi="Times New Roman"/>
          <w:sz w:val="24"/>
          <w:szCs w:val="24"/>
          <w:lang w:val="en-US"/>
        </w:rPr>
        <w:t xml:space="preserve">  </w:t>
      </w:r>
      <w:r w:rsidR="0014045F" w:rsidRPr="00C70D6C">
        <w:rPr>
          <w:rFonts w:ascii="Times New Roman" w:hAnsi="Times New Roman"/>
          <w:sz w:val="24"/>
          <w:szCs w:val="24"/>
          <w:lang w:val="en-US"/>
        </w:rPr>
        <w:t>Z.A</w:t>
      </w:r>
      <w:proofErr w:type="gramEnd"/>
      <w:r w:rsidR="0014045F" w:rsidRPr="00C70D6C">
        <w:rPr>
          <w:rFonts w:ascii="Times New Roman" w:hAnsi="Times New Roman"/>
          <w:sz w:val="24"/>
          <w:szCs w:val="24"/>
          <w:lang w:val="en-US"/>
        </w:rPr>
        <w:t xml:space="preserve">. </w:t>
      </w:r>
      <w:proofErr w:type="spellStart"/>
      <w:r w:rsidRPr="00C70D6C">
        <w:rPr>
          <w:rFonts w:ascii="Times New Roman" w:hAnsi="Times New Roman"/>
          <w:sz w:val="24"/>
          <w:szCs w:val="24"/>
          <w:lang w:val="en-US"/>
        </w:rPr>
        <w:t>Hatha</w:t>
      </w:r>
      <w:proofErr w:type="spellEnd"/>
      <w:r w:rsidRPr="00C70D6C">
        <w:rPr>
          <w:rFonts w:ascii="Times New Roman" w:hAnsi="Times New Roman"/>
          <w:sz w:val="24"/>
          <w:szCs w:val="24"/>
          <w:lang w:val="en-US"/>
        </w:rPr>
        <w:t xml:space="preserve"> yoga exercises as a means of correcting spinal deformity for students of special medical gro</w:t>
      </w:r>
      <w:r>
        <w:rPr>
          <w:rFonts w:ascii="Times New Roman" w:hAnsi="Times New Roman"/>
          <w:sz w:val="24"/>
          <w:szCs w:val="24"/>
          <w:lang w:val="en-US"/>
        </w:rPr>
        <w:t xml:space="preserve">ups with impaired posture: dis. </w:t>
      </w:r>
      <w:r w:rsidR="0014045F">
        <w:rPr>
          <w:rFonts w:ascii="Times New Roman" w:hAnsi="Times New Roman"/>
          <w:sz w:val="24"/>
          <w:szCs w:val="24"/>
          <w:lang w:val="en-US"/>
        </w:rPr>
        <w:t xml:space="preserve">... </w:t>
      </w:r>
      <w:proofErr w:type="spellStart"/>
      <w:r w:rsidR="0014045F">
        <w:rPr>
          <w:rFonts w:ascii="Times New Roman" w:hAnsi="Times New Roman"/>
          <w:sz w:val="24"/>
          <w:szCs w:val="24"/>
          <w:lang w:val="en-US"/>
        </w:rPr>
        <w:t>Cand</w:t>
      </w:r>
      <w:proofErr w:type="spellEnd"/>
      <w:r w:rsidR="0014045F">
        <w:rPr>
          <w:rFonts w:ascii="Times New Roman" w:hAnsi="Times New Roman"/>
          <w:sz w:val="24"/>
          <w:szCs w:val="24"/>
          <w:lang w:val="en-US"/>
        </w:rPr>
        <w:t xml:space="preserve">.  </w:t>
      </w:r>
      <w:proofErr w:type="spellStart"/>
      <w:r w:rsidR="0014045F">
        <w:rPr>
          <w:rFonts w:ascii="Times New Roman" w:hAnsi="Times New Roman"/>
          <w:sz w:val="24"/>
          <w:szCs w:val="24"/>
          <w:lang w:val="en-US"/>
        </w:rPr>
        <w:t>ped</w:t>
      </w:r>
      <w:proofErr w:type="spellEnd"/>
      <w:r w:rsidR="0014045F">
        <w:rPr>
          <w:rFonts w:ascii="Times New Roman" w:hAnsi="Times New Roman"/>
          <w:sz w:val="24"/>
          <w:szCs w:val="24"/>
          <w:lang w:val="en-US"/>
        </w:rPr>
        <w:t xml:space="preserve">.  </w:t>
      </w:r>
      <w:proofErr w:type="gramStart"/>
      <w:r w:rsidR="0014045F">
        <w:rPr>
          <w:rFonts w:ascii="Times New Roman" w:hAnsi="Times New Roman"/>
          <w:sz w:val="24"/>
          <w:szCs w:val="24"/>
          <w:lang w:val="en-US"/>
        </w:rPr>
        <w:t>sciences</w:t>
      </w:r>
      <w:proofErr w:type="gramEnd"/>
      <w:r w:rsidR="0014045F">
        <w:rPr>
          <w:rFonts w:ascii="Times New Roman" w:hAnsi="Times New Roman"/>
          <w:sz w:val="24"/>
          <w:szCs w:val="24"/>
          <w:lang w:val="en-US"/>
        </w:rPr>
        <w:t>. –</w:t>
      </w:r>
      <w:r w:rsidRPr="00C70D6C">
        <w:rPr>
          <w:rFonts w:ascii="Times New Roman" w:hAnsi="Times New Roman"/>
          <w:sz w:val="24"/>
          <w:szCs w:val="24"/>
          <w:lang w:val="en-US"/>
        </w:rPr>
        <w:t xml:space="preserve"> Belgorod, 2012. </w:t>
      </w:r>
      <w:r w:rsidR="0014045F">
        <w:rPr>
          <w:rFonts w:ascii="Times New Roman" w:hAnsi="Times New Roman"/>
          <w:sz w:val="24"/>
          <w:szCs w:val="24"/>
          <w:lang w:val="en-US"/>
        </w:rPr>
        <w:t>–</w:t>
      </w:r>
      <w:r w:rsidRPr="00C70D6C">
        <w:rPr>
          <w:rFonts w:ascii="Times New Roman" w:hAnsi="Times New Roman"/>
          <w:sz w:val="24"/>
          <w:szCs w:val="24"/>
          <w:lang w:val="en-US"/>
        </w:rPr>
        <w:t xml:space="preserve"> 172 p.</w:t>
      </w:r>
    </w:p>
    <w:p w:rsidR="00C70D6C" w:rsidRPr="00C70D6C" w:rsidRDefault="00C70D6C" w:rsidP="00B910E5">
      <w:pPr>
        <w:pStyle w:val="a3"/>
        <w:shd w:val="clear" w:color="auto" w:fill="FFFFFF"/>
        <w:spacing w:after="0"/>
        <w:ind w:left="0"/>
        <w:jc w:val="both"/>
        <w:rPr>
          <w:rFonts w:ascii="Times New Roman" w:hAnsi="Times New Roman"/>
          <w:sz w:val="24"/>
          <w:szCs w:val="24"/>
          <w:lang w:val="en-US"/>
        </w:rPr>
      </w:pPr>
    </w:p>
    <w:p w:rsidR="00C70D6C" w:rsidRPr="0014045F" w:rsidRDefault="00C70D6C" w:rsidP="00B910E5">
      <w:pPr>
        <w:pStyle w:val="a3"/>
        <w:shd w:val="clear" w:color="auto" w:fill="FFFFFF"/>
        <w:spacing w:after="0"/>
        <w:ind w:left="0"/>
        <w:jc w:val="center"/>
        <w:rPr>
          <w:rFonts w:ascii="Times New Roman" w:hAnsi="Times New Roman"/>
          <w:b/>
          <w:i/>
          <w:sz w:val="24"/>
          <w:szCs w:val="24"/>
          <w:lang w:val="en-US"/>
        </w:rPr>
      </w:pPr>
      <w:r w:rsidRPr="0014045F">
        <w:rPr>
          <w:rFonts w:ascii="Times New Roman" w:hAnsi="Times New Roman"/>
          <w:b/>
          <w:i/>
          <w:sz w:val="24"/>
          <w:szCs w:val="24"/>
          <w:lang w:val="en-US"/>
        </w:rPr>
        <w:t>Conference proceedings</w:t>
      </w:r>
    </w:p>
    <w:p w:rsidR="00C70D6C" w:rsidRPr="00C70D6C" w:rsidRDefault="00C70D6C" w:rsidP="003A61A5">
      <w:pPr>
        <w:pStyle w:val="a3"/>
        <w:shd w:val="clear" w:color="auto" w:fill="FFFFFF"/>
        <w:spacing w:after="0"/>
        <w:ind w:left="0" w:firstLine="709"/>
        <w:jc w:val="both"/>
        <w:rPr>
          <w:rFonts w:ascii="Times New Roman" w:hAnsi="Times New Roman"/>
          <w:sz w:val="24"/>
          <w:szCs w:val="24"/>
          <w:lang w:val="en-US"/>
        </w:rPr>
      </w:pPr>
      <w:proofErr w:type="spellStart"/>
      <w:r w:rsidRPr="00C70D6C">
        <w:rPr>
          <w:rFonts w:ascii="Times New Roman" w:hAnsi="Times New Roman"/>
          <w:sz w:val="24"/>
          <w:szCs w:val="24"/>
          <w:lang w:val="en-US"/>
        </w:rPr>
        <w:t>Bosenko</w:t>
      </w:r>
      <w:proofErr w:type="spellEnd"/>
      <w:r w:rsidRPr="00C70D6C">
        <w:rPr>
          <w:rFonts w:ascii="Times New Roman" w:hAnsi="Times New Roman"/>
          <w:sz w:val="24"/>
          <w:szCs w:val="24"/>
          <w:lang w:val="en-US"/>
        </w:rPr>
        <w:t xml:space="preserve"> A.I., </w:t>
      </w:r>
      <w:proofErr w:type="spellStart"/>
      <w:r w:rsidRPr="00C70D6C">
        <w:rPr>
          <w:rFonts w:ascii="Times New Roman" w:hAnsi="Times New Roman"/>
          <w:sz w:val="24"/>
          <w:szCs w:val="24"/>
          <w:lang w:val="en-US"/>
        </w:rPr>
        <w:t>Maslovsky</w:t>
      </w:r>
      <w:proofErr w:type="spellEnd"/>
      <w:r w:rsidRPr="00C70D6C">
        <w:rPr>
          <w:rFonts w:ascii="Times New Roman" w:hAnsi="Times New Roman"/>
          <w:sz w:val="24"/>
          <w:szCs w:val="24"/>
          <w:lang w:val="en-US"/>
        </w:rPr>
        <w:t xml:space="preserve"> E.A., Yakovlev A.N.  Organization and management of institutions providing health and fitness services // Health saving technologies and systems: psychological, pedagogical and biomedical aspects: materials of the II International Scientific and Practical Conference (Baran</w:t>
      </w:r>
      <w:r w:rsidR="0014045F">
        <w:rPr>
          <w:rFonts w:ascii="Times New Roman" w:hAnsi="Times New Roman"/>
          <w:sz w:val="24"/>
          <w:szCs w:val="24"/>
          <w:lang w:val="en-US"/>
        </w:rPr>
        <w:t xml:space="preserve">ovichi, May 12-13, 2016) / ed. A.V. </w:t>
      </w:r>
      <w:proofErr w:type="spellStart"/>
      <w:r w:rsidR="0014045F">
        <w:rPr>
          <w:rFonts w:ascii="Times New Roman" w:hAnsi="Times New Roman"/>
          <w:sz w:val="24"/>
          <w:szCs w:val="24"/>
          <w:lang w:val="en-US"/>
        </w:rPr>
        <w:t>Nikishov</w:t>
      </w:r>
      <w:proofErr w:type="spellEnd"/>
      <w:r w:rsidR="0014045F">
        <w:rPr>
          <w:rFonts w:ascii="Times New Roman" w:hAnsi="Times New Roman"/>
          <w:sz w:val="24"/>
          <w:szCs w:val="24"/>
          <w:lang w:val="en-US"/>
        </w:rPr>
        <w:t xml:space="preserve"> [et al.]. –</w:t>
      </w:r>
      <w:r w:rsidRPr="00C70D6C">
        <w:rPr>
          <w:rFonts w:ascii="Times New Roman" w:hAnsi="Times New Roman"/>
          <w:sz w:val="24"/>
          <w:szCs w:val="24"/>
          <w:lang w:val="en-US"/>
        </w:rPr>
        <w:t xml:space="preserve"> Baranovichi: </w:t>
      </w:r>
      <w:proofErr w:type="spellStart"/>
      <w:r w:rsidRPr="00C70D6C">
        <w:rPr>
          <w:rFonts w:ascii="Times New Roman" w:hAnsi="Times New Roman"/>
          <w:sz w:val="24"/>
          <w:szCs w:val="24"/>
          <w:lang w:val="en-US"/>
        </w:rPr>
        <w:t>BarSU</w:t>
      </w:r>
      <w:proofErr w:type="spellEnd"/>
      <w:r w:rsidRPr="00C70D6C">
        <w:rPr>
          <w:rFonts w:ascii="Times New Roman" w:hAnsi="Times New Roman"/>
          <w:sz w:val="24"/>
          <w:szCs w:val="24"/>
          <w:lang w:val="en-US"/>
        </w:rPr>
        <w:t xml:space="preserve">, 2016. </w:t>
      </w:r>
      <w:r w:rsidR="0014045F">
        <w:rPr>
          <w:rFonts w:ascii="Times New Roman" w:hAnsi="Times New Roman"/>
          <w:sz w:val="24"/>
          <w:szCs w:val="24"/>
          <w:lang w:val="en-US"/>
        </w:rPr>
        <w:t>–</w:t>
      </w:r>
      <w:r w:rsidRPr="00C70D6C">
        <w:rPr>
          <w:rFonts w:ascii="Times New Roman" w:hAnsi="Times New Roman"/>
          <w:sz w:val="24"/>
          <w:szCs w:val="24"/>
          <w:lang w:val="en-US"/>
        </w:rPr>
        <w:t xml:space="preserve"> </w:t>
      </w:r>
      <w:r w:rsidR="0014045F">
        <w:rPr>
          <w:rFonts w:ascii="Times New Roman" w:hAnsi="Times New Roman"/>
          <w:sz w:val="24"/>
          <w:szCs w:val="24"/>
          <w:lang w:val="en-US"/>
        </w:rPr>
        <w:t>P</w:t>
      </w:r>
      <w:r w:rsidRPr="00C70D6C">
        <w:rPr>
          <w:rFonts w:ascii="Times New Roman" w:hAnsi="Times New Roman"/>
          <w:sz w:val="24"/>
          <w:szCs w:val="24"/>
          <w:lang w:val="en-US"/>
        </w:rPr>
        <w:t>.125-131.</w:t>
      </w:r>
    </w:p>
    <w:p w:rsidR="00C70D6C" w:rsidRPr="00C70D6C" w:rsidRDefault="00C70D6C" w:rsidP="003A61A5">
      <w:pPr>
        <w:pStyle w:val="a3"/>
        <w:shd w:val="clear" w:color="auto" w:fill="FFFFFF"/>
        <w:tabs>
          <w:tab w:val="left" w:pos="709"/>
        </w:tabs>
        <w:spacing w:after="0"/>
        <w:ind w:left="0"/>
        <w:jc w:val="both"/>
        <w:rPr>
          <w:rFonts w:ascii="Times New Roman" w:hAnsi="Times New Roman"/>
          <w:sz w:val="24"/>
          <w:szCs w:val="24"/>
          <w:lang w:val="en-US"/>
        </w:rPr>
      </w:pPr>
      <w:r w:rsidRPr="00C70D6C">
        <w:rPr>
          <w:rFonts w:ascii="Times New Roman" w:hAnsi="Times New Roman"/>
          <w:sz w:val="24"/>
          <w:szCs w:val="24"/>
          <w:lang w:val="en-US"/>
        </w:rPr>
        <w:t xml:space="preserve"> </w:t>
      </w:r>
      <w:r>
        <w:rPr>
          <w:rFonts w:ascii="Times New Roman" w:hAnsi="Times New Roman"/>
          <w:sz w:val="24"/>
          <w:szCs w:val="24"/>
          <w:lang w:val="en-US"/>
        </w:rPr>
        <w:t xml:space="preserve">      </w:t>
      </w:r>
      <w:r w:rsidR="003A61A5" w:rsidRPr="003A61A5">
        <w:rPr>
          <w:rFonts w:ascii="Times New Roman" w:hAnsi="Times New Roman"/>
          <w:sz w:val="24"/>
          <w:szCs w:val="24"/>
          <w:lang w:val="en-US"/>
        </w:rPr>
        <w:t xml:space="preserve">    </w:t>
      </w:r>
      <w:proofErr w:type="spellStart"/>
      <w:r w:rsidRPr="00C70D6C">
        <w:rPr>
          <w:rFonts w:ascii="Times New Roman" w:hAnsi="Times New Roman"/>
          <w:sz w:val="24"/>
          <w:szCs w:val="24"/>
          <w:lang w:val="en-US"/>
        </w:rPr>
        <w:t>Yakovlev</w:t>
      </w:r>
      <w:proofErr w:type="spellEnd"/>
      <w:r w:rsidRPr="00C70D6C">
        <w:rPr>
          <w:rFonts w:ascii="Times New Roman" w:hAnsi="Times New Roman"/>
          <w:sz w:val="24"/>
          <w:szCs w:val="24"/>
          <w:lang w:val="en-US"/>
        </w:rPr>
        <w:t xml:space="preserve"> A.N.</w:t>
      </w:r>
      <w:r>
        <w:rPr>
          <w:rFonts w:ascii="Times New Roman" w:hAnsi="Times New Roman"/>
          <w:sz w:val="24"/>
          <w:szCs w:val="24"/>
          <w:lang w:val="en-US"/>
        </w:rPr>
        <w:t xml:space="preserve">  Efficiency of physical education</w:t>
      </w:r>
      <w:r w:rsidRPr="00C70D6C">
        <w:rPr>
          <w:rFonts w:ascii="Times New Roman" w:hAnsi="Times New Roman"/>
          <w:sz w:val="24"/>
          <w:szCs w:val="24"/>
          <w:lang w:val="en-US"/>
        </w:rPr>
        <w:t xml:space="preserve"> and sports activities // Optimization of the educational process in educa</w:t>
      </w:r>
      <w:r>
        <w:rPr>
          <w:rFonts w:ascii="Times New Roman" w:hAnsi="Times New Roman"/>
          <w:sz w:val="24"/>
          <w:szCs w:val="24"/>
          <w:lang w:val="en-US"/>
        </w:rPr>
        <w:t>tional institutions of physical education</w:t>
      </w:r>
      <w:r w:rsidRPr="00C70D6C">
        <w:rPr>
          <w:rFonts w:ascii="Times New Roman" w:hAnsi="Times New Roman"/>
          <w:sz w:val="24"/>
          <w:szCs w:val="24"/>
          <w:lang w:val="en-US"/>
        </w:rPr>
        <w:t xml:space="preserve">: materials of the XXIII Regional Scientific and Practical Conference with international participation, May 24, 2013 </w:t>
      </w:r>
      <w:r w:rsidR="0014045F">
        <w:rPr>
          <w:rFonts w:ascii="Times New Roman" w:hAnsi="Times New Roman"/>
          <w:sz w:val="24"/>
          <w:szCs w:val="24"/>
          <w:lang w:val="en-US"/>
        </w:rPr>
        <w:t>–</w:t>
      </w:r>
      <w:r w:rsidRPr="00C70D6C">
        <w:rPr>
          <w:rFonts w:ascii="Times New Roman" w:hAnsi="Times New Roman"/>
          <w:sz w:val="24"/>
          <w:szCs w:val="24"/>
          <w:lang w:val="en-US"/>
        </w:rPr>
        <w:t xml:space="preserve"> Chelyabinsk: </w:t>
      </w:r>
      <w:proofErr w:type="spellStart"/>
      <w:r w:rsidRPr="00C70D6C">
        <w:rPr>
          <w:rFonts w:ascii="Times New Roman" w:hAnsi="Times New Roman"/>
          <w:sz w:val="24"/>
          <w:szCs w:val="24"/>
          <w:lang w:val="en-US"/>
        </w:rPr>
        <w:t>UralGUFK</w:t>
      </w:r>
      <w:proofErr w:type="spellEnd"/>
      <w:r w:rsidRPr="00C70D6C">
        <w:rPr>
          <w:rFonts w:ascii="Times New Roman" w:hAnsi="Times New Roman"/>
          <w:sz w:val="24"/>
          <w:szCs w:val="24"/>
          <w:lang w:val="en-US"/>
        </w:rPr>
        <w:t xml:space="preserve">, 2013. </w:t>
      </w:r>
      <w:r w:rsidR="003A61A5" w:rsidRPr="003A61A5">
        <w:rPr>
          <w:rFonts w:ascii="Times New Roman" w:hAnsi="Times New Roman"/>
          <w:sz w:val="24"/>
          <w:szCs w:val="24"/>
          <w:lang w:val="en-US"/>
        </w:rPr>
        <w:t>–</w:t>
      </w:r>
      <w:r w:rsidRPr="00C70D6C">
        <w:rPr>
          <w:rFonts w:ascii="Times New Roman" w:hAnsi="Times New Roman"/>
          <w:sz w:val="24"/>
          <w:szCs w:val="24"/>
          <w:lang w:val="en-US"/>
        </w:rPr>
        <w:t xml:space="preserve"> p. 244-245.</w:t>
      </w:r>
    </w:p>
    <w:p w:rsidR="00C70D6C" w:rsidRPr="00C70D6C" w:rsidRDefault="00C70D6C" w:rsidP="00B910E5">
      <w:pPr>
        <w:pStyle w:val="a3"/>
        <w:shd w:val="clear" w:color="auto" w:fill="FFFFFF"/>
        <w:spacing w:after="0"/>
        <w:ind w:left="0"/>
        <w:jc w:val="both"/>
        <w:rPr>
          <w:rFonts w:ascii="Times New Roman" w:hAnsi="Times New Roman"/>
          <w:sz w:val="24"/>
          <w:szCs w:val="24"/>
          <w:lang w:val="en-US"/>
        </w:rPr>
      </w:pPr>
    </w:p>
    <w:p w:rsidR="00C70D6C" w:rsidRPr="0014045F" w:rsidRDefault="00C70D6C" w:rsidP="00B910E5">
      <w:pPr>
        <w:pStyle w:val="a3"/>
        <w:shd w:val="clear" w:color="auto" w:fill="FFFFFF"/>
        <w:spacing w:after="0"/>
        <w:ind w:left="0"/>
        <w:jc w:val="center"/>
        <w:rPr>
          <w:rFonts w:ascii="Times New Roman" w:hAnsi="Times New Roman"/>
          <w:b/>
          <w:i/>
          <w:sz w:val="24"/>
          <w:szCs w:val="24"/>
          <w:lang w:val="en-US"/>
        </w:rPr>
      </w:pPr>
      <w:r w:rsidRPr="0014045F">
        <w:rPr>
          <w:rFonts w:ascii="Times New Roman" w:hAnsi="Times New Roman"/>
          <w:b/>
          <w:i/>
          <w:sz w:val="24"/>
          <w:szCs w:val="24"/>
          <w:lang w:val="en-US"/>
        </w:rPr>
        <w:t>Internet resources</w:t>
      </w:r>
    </w:p>
    <w:p w:rsidR="00C70D6C" w:rsidRPr="00C70D6C" w:rsidRDefault="00C70D6C" w:rsidP="003A61A5">
      <w:pPr>
        <w:pStyle w:val="a3"/>
        <w:shd w:val="clear" w:color="auto" w:fill="FFFFFF"/>
        <w:tabs>
          <w:tab w:val="left" w:pos="709"/>
        </w:tabs>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r w:rsidRPr="00C70D6C">
        <w:rPr>
          <w:rFonts w:ascii="Times New Roman" w:hAnsi="Times New Roman"/>
          <w:sz w:val="24"/>
          <w:szCs w:val="24"/>
          <w:lang w:val="en-US"/>
        </w:rPr>
        <w:t xml:space="preserve"> </w:t>
      </w:r>
      <w:r w:rsidR="003A61A5" w:rsidRPr="003A61A5">
        <w:rPr>
          <w:rFonts w:ascii="Times New Roman" w:hAnsi="Times New Roman"/>
          <w:sz w:val="24"/>
          <w:szCs w:val="24"/>
          <w:lang w:val="en-US"/>
        </w:rPr>
        <w:t xml:space="preserve">   </w:t>
      </w:r>
      <w:r w:rsidRPr="00C70D6C">
        <w:rPr>
          <w:rFonts w:ascii="Times New Roman" w:hAnsi="Times New Roman"/>
          <w:sz w:val="24"/>
          <w:szCs w:val="24"/>
          <w:lang w:val="en-US"/>
        </w:rPr>
        <w:t xml:space="preserve">The concept of the federal target program </w:t>
      </w:r>
      <w:r>
        <w:rPr>
          <w:rFonts w:ascii="Times New Roman" w:hAnsi="Times New Roman"/>
          <w:sz w:val="24"/>
          <w:szCs w:val="24"/>
          <w:lang w:val="en-US"/>
        </w:rPr>
        <w:t>“Development of physical education</w:t>
      </w:r>
      <w:r w:rsidRPr="00C70D6C">
        <w:rPr>
          <w:rFonts w:ascii="Times New Roman" w:hAnsi="Times New Roman"/>
          <w:sz w:val="24"/>
          <w:szCs w:val="24"/>
          <w:lang w:val="en-US"/>
        </w:rPr>
        <w:t xml:space="preserve"> and sports in the Russian Federation for 2016-2020” [Electronic resource]: the order of the Government of the Russian Fede</w:t>
      </w:r>
      <w:r>
        <w:rPr>
          <w:rFonts w:ascii="Times New Roman" w:hAnsi="Times New Roman"/>
          <w:sz w:val="24"/>
          <w:szCs w:val="24"/>
          <w:lang w:val="en-US"/>
        </w:rPr>
        <w:t xml:space="preserve">ration of January 2, 2014 No. 2 </w:t>
      </w:r>
      <w:r w:rsidR="003A61A5" w:rsidRPr="003A61A5">
        <w:rPr>
          <w:rFonts w:ascii="Times New Roman" w:hAnsi="Times New Roman"/>
          <w:sz w:val="24"/>
          <w:szCs w:val="24"/>
          <w:lang w:val="en-US"/>
        </w:rPr>
        <w:t xml:space="preserve">– </w:t>
      </w:r>
      <w:r w:rsidR="0014045F">
        <w:rPr>
          <w:rFonts w:ascii="Times New Roman" w:hAnsi="Times New Roman"/>
          <w:sz w:val="24"/>
          <w:szCs w:val="24"/>
          <w:lang w:val="en-US"/>
        </w:rPr>
        <w:t>R. –</w:t>
      </w:r>
      <w:r w:rsidRPr="00C70D6C">
        <w:rPr>
          <w:rFonts w:ascii="Times New Roman" w:hAnsi="Times New Roman"/>
          <w:sz w:val="24"/>
          <w:szCs w:val="24"/>
          <w:lang w:val="en-US"/>
        </w:rPr>
        <w:t xml:space="preserve"> Access mode: http://static.government.ru/media/files/41d4b1a00210c7effc66.pdf</w:t>
      </w:r>
    </w:p>
    <w:p w:rsidR="00C70D6C" w:rsidRPr="00C70D6C" w:rsidRDefault="00C70D6C" w:rsidP="00B910E5">
      <w:pPr>
        <w:pStyle w:val="a3"/>
        <w:shd w:val="clear" w:color="auto" w:fill="FFFFFF"/>
        <w:spacing w:after="0"/>
        <w:ind w:left="0"/>
        <w:jc w:val="both"/>
        <w:rPr>
          <w:rFonts w:ascii="Times New Roman" w:hAnsi="Times New Roman"/>
          <w:sz w:val="24"/>
          <w:szCs w:val="24"/>
          <w:lang w:val="en-US"/>
        </w:rPr>
      </w:pPr>
    </w:p>
    <w:p w:rsidR="00C70D6C" w:rsidRPr="00C70D6C" w:rsidRDefault="000E2842" w:rsidP="0014045F">
      <w:pPr>
        <w:pStyle w:val="a3"/>
        <w:numPr>
          <w:ilvl w:val="1"/>
          <w:numId w:val="28"/>
        </w:numPr>
        <w:shd w:val="clear" w:color="auto" w:fill="FFFFFF"/>
        <w:spacing w:after="0"/>
        <w:jc w:val="both"/>
        <w:rPr>
          <w:rFonts w:ascii="Times New Roman" w:hAnsi="Times New Roman"/>
          <w:b/>
          <w:sz w:val="24"/>
          <w:szCs w:val="24"/>
          <w:lang w:val="en-US"/>
        </w:rPr>
      </w:pPr>
      <w:r w:rsidRPr="003A61A5">
        <w:rPr>
          <w:rFonts w:ascii="Times New Roman" w:hAnsi="Times New Roman"/>
          <w:b/>
          <w:sz w:val="24"/>
          <w:szCs w:val="24"/>
          <w:lang w:val="en-US"/>
        </w:rPr>
        <w:t xml:space="preserve"> </w:t>
      </w:r>
      <w:r w:rsidR="00C70D6C" w:rsidRPr="00C70D6C">
        <w:rPr>
          <w:rFonts w:ascii="Times New Roman" w:hAnsi="Times New Roman"/>
          <w:b/>
          <w:sz w:val="24"/>
          <w:szCs w:val="24"/>
          <w:lang w:val="en-US"/>
        </w:rPr>
        <w:t>Transliteration of references (References)</w:t>
      </w:r>
    </w:p>
    <w:p w:rsidR="00C70D6C" w:rsidRPr="00C70D6C" w:rsidRDefault="00C70D6C" w:rsidP="003A61A5">
      <w:pPr>
        <w:pStyle w:val="a3"/>
        <w:shd w:val="clear" w:color="auto" w:fill="FFFFFF"/>
        <w:tabs>
          <w:tab w:val="left" w:pos="709"/>
        </w:tabs>
        <w:spacing w:after="0"/>
        <w:ind w:left="0"/>
        <w:jc w:val="both"/>
        <w:rPr>
          <w:rFonts w:ascii="Times New Roman" w:hAnsi="Times New Roman"/>
          <w:sz w:val="24"/>
          <w:szCs w:val="24"/>
          <w:lang w:val="en-US"/>
        </w:rPr>
      </w:pPr>
      <w:r w:rsidRPr="00C70D6C">
        <w:rPr>
          <w:rFonts w:ascii="Times New Roman" w:hAnsi="Times New Roman"/>
          <w:sz w:val="24"/>
          <w:szCs w:val="24"/>
          <w:lang w:val="en-US"/>
        </w:rPr>
        <w:t xml:space="preserve"> </w:t>
      </w:r>
      <w:r>
        <w:rPr>
          <w:rFonts w:ascii="Times New Roman" w:hAnsi="Times New Roman"/>
          <w:sz w:val="24"/>
          <w:szCs w:val="24"/>
          <w:lang w:val="en-US"/>
        </w:rPr>
        <w:t xml:space="preserve">         </w:t>
      </w:r>
      <w:r w:rsidR="003A61A5" w:rsidRPr="003A61A5">
        <w:rPr>
          <w:rFonts w:ascii="Times New Roman" w:hAnsi="Times New Roman"/>
          <w:sz w:val="24"/>
          <w:szCs w:val="24"/>
          <w:lang w:val="en-US"/>
        </w:rPr>
        <w:t xml:space="preserve"> </w:t>
      </w:r>
      <w:r w:rsidRPr="00C70D6C">
        <w:rPr>
          <w:rFonts w:ascii="Times New Roman" w:hAnsi="Times New Roman"/>
          <w:sz w:val="24"/>
          <w:szCs w:val="24"/>
          <w:lang w:val="en-US"/>
        </w:rPr>
        <w:t>Taking into account the requirements of international citation systems, bibliographic lists are included in the English-language block of the article and, accordingly, should be given not only in the original language, but also in the Latin alphabet (Romanesque alphabet).  Therefore, the authors should give a list of references in two versions: one in the original language (Russian-speaking sources in Cyrillic, English-speaking Latin), and a separate block of the same reference list (References) in the Romanesque alphabet for international databases, repeating in it all source</w:t>
      </w:r>
      <w:r>
        <w:rPr>
          <w:rFonts w:ascii="Times New Roman" w:hAnsi="Times New Roman"/>
          <w:sz w:val="24"/>
          <w:szCs w:val="24"/>
          <w:lang w:val="en-US"/>
        </w:rPr>
        <w:t xml:space="preserve">s of literature, independently </w:t>
      </w:r>
      <w:r w:rsidRPr="00C70D6C">
        <w:rPr>
          <w:rFonts w:ascii="Times New Roman" w:hAnsi="Times New Roman"/>
          <w:sz w:val="24"/>
          <w:szCs w:val="24"/>
          <w:lang w:val="en-US"/>
        </w:rPr>
        <w:t>whether they are foreign.  If the list contains references to foreign publications, they are completely repeated in the list that is being prepared in the Romanesque alphabet.</w:t>
      </w:r>
    </w:p>
    <w:p w:rsidR="002F4703" w:rsidRPr="00C408D9" w:rsidRDefault="00C70D6C" w:rsidP="003A61A5">
      <w:pPr>
        <w:pStyle w:val="a3"/>
        <w:shd w:val="clear" w:color="auto" w:fill="FFFFFF"/>
        <w:tabs>
          <w:tab w:val="left" w:pos="709"/>
        </w:tabs>
        <w:spacing w:after="0"/>
        <w:ind w:left="0" w:firstLine="709"/>
        <w:jc w:val="both"/>
        <w:rPr>
          <w:rFonts w:ascii="Times New Roman" w:hAnsi="Times New Roman"/>
          <w:sz w:val="24"/>
          <w:szCs w:val="24"/>
          <w:lang w:val="en-US"/>
        </w:rPr>
      </w:pPr>
      <w:r w:rsidRPr="0014045F">
        <w:rPr>
          <w:rFonts w:ascii="Times New Roman" w:hAnsi="Times New Roman"/>
          <w:b/>
          <w:i/>
          <w:sz w:val="24"/>
          <w:szCs w:val="24"/>
          <w:lang w:val="en-US"/>
        </w:rPr>
        <w:t>Note:</w:t>
      </w:r>
      <w:r w:rsidRPr="00C70D6C">
        <w:rPr>
          <w:rFonts w:ascii="Times New Roman" w:hAnsi="Times New Roman"/>
          <w:sz w:val="24"/>
          <w:szCs w:val="24"/>
          <w:lang w:val="en-US"/>
        </w:rPr>
        <w:t xml:space="preserve"> On the website http://www.transliteration-online.ru/ you can use the program for transliteration of the Russian text into the Latin alphabet for free.  Transliteration is necessary for the correct and accurate transmission of Russian words by letters of the English alphabet.</w:t>
      </w:r>
    </w:p>
    <w:sectPr w:rsidR="002F4703" w:rsidRPr="00C408D9" w:rsidSect="00543A51">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numPicBullet w:numPicBulletId="1">
    <w:pict>
      <v:shape id="_x0000_i1027" type="#_x0000_t75" style="width:9.75pt;height:9.75pt" o:bullet="t">
        <v:imagedata r:id="rId2" o:title="BD21298_"/>
      </v:shape>
    </w:pict>
  </w:numPicBullet>
  <w:abstractNum w:abstractNumId="0">
    <w:nsid w:val="01B76F51"/>
    <w:multiLevelType w:val="multilevel"/>
    <w:tmpl w:val="7F0C5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B18CB"/>
    <w:multiLevelType w:val="hybridMultilevel"/>
    <w:tmpl w:val="A63CC49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247401"/>
    <w:multiLevelType w:val="multilevel"/>
    <w:tmpl w:val="FF8C5F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531653"/>
    <w:multiLevelType w:val="hybridMultilevel"/>
    <w:tmpl w:val="63FAF75E"/>
    <w:lvl w:ilvl="0" w:tplc="84226BF8">
      <w:start w:val="1"/>
      <w:numFmt w:val="bullet"/>
      <w:lvlText w:val=""/>
      <w:lvlPicBulletId w:val="0"/>
      <w:lvlJc w:val="left"/>
      <w:pPr>
        <w:ind w:left="720" w:hanging="360"/>
      </w:pPr>
      <w:rPr>
        <w:rFonts w:ascii="Symbol" w:hAnsi="Symbol" w:hint="default"/>
        <w:color w:val="auto"/>
      </w:rPr>
    </w:lvl>
    <w:lvl w:ilvl="1" w:tplc="8CDEB6B8">
      <w:numFmt w:val="bullet"/>
      <w:lvlText w:val="·"/>
      <w:lvlJc w:val="left"/>
      <w:pPr>
        <w:ind w:left="1485" w:hanging="4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F172A"/>
    <w:multiLevelType w:val="hybridMultilevel"/>
    <w:tmpl w:val="A06238C6"/>
    <w:lvl w:ilvl="0" w:tplc="04190011">
      <w:start w:val="1"/>
      <w:numFmt w:val="decimal"/>
      <w:lvlText w:val="%1)"/>
      <w:lvlJc w:val="left"/>
      <w:pPr>
        <w:ind w:left="1375" w:hanging="360"/>
      </w:pPr>
      <w:rPr>
        <w:rFonts w:cs="Times New Roman"/>
      </w:rPr>
    </w:lvl>
    <w:lvl w:ilvl="1" w:tplc="04190019">
      <w:start w:val="1"/>
      <w:numFmt w:val="lowerLetter"/>
      <w:lvlText w:val="%2."/>
      <w:lvlJc w:val="left"/>
      <w:pPr>
        <w:ind w:left="2095" w:hanging="360"/>
      </w:pPr>
      <w:rPr>
        <w:rFonts w:cs="Times New Roman"/>
      </w:rPr>
    </w:lvl>
    <w:lvl w:ilvl="2" w:tplc="0419001B" w:tentative="1">
      <w:start w:val="1"/>
      <w:numFmt w:val="lowerRoman"/>
      <w:lvlText w:val="%3."/>
      <w:lvlJc w:val="right"/>
      <w:pPr>
        <w:ind w:left="2815" w:hanging="180"/>
      </w:pPr>
      <w:rPr>
        <w:rFonts w:cs="Times New Roman"/>
      </w:rPr>
    </w:lvl>
    <w:lvl w:ilvl="3" w:tplc="0419000F" w:tentative="1">
      <w:start w:val="1"/>
      <w:numFmt w:val="decimal"/>
      <w:lvlText w:val="%4."/>
      <w:lvlJc w:val="left"/>
      <w:pPr>
        <w:ind w:left="3535" w:hanging="360"/>
      </w:pPr>
      <w:rPr>
        <w:rFonts w:cs="Times New Roman"/>
      </w:rPr>
    </w:lvl>
    <w:lvl w:ilvl="4" w:tplc="04190019" w:tentative="1">
      <w:start w:val="1"/>
      <w:numFmt w:val="lowerLetter"/>
      <w:lvlText w:val="%5."/>
      <w:lvlJc w:val="left"/>
      <w:pPr>
        <w:ind w:left="4255" w:hanging="360"/>
      </w:pPr>
      <w:rPr>
        <w:rFonts w:cs="Times New Roman"/>
      </w:rPr>
    </w:lvl>
    <w:lvl w:ilvl="5" w:tplc="0419001B" w:tentative="1">
      <w:start w:val="1"/>
      <w:numFmt w:val="lowerRoman"/>
      <w:lvlText w:val="%6."/>
      <w:lvlJc w:val="right"/>
      <w:pPr>
        <w:ind w:left="4975" w:hanging="180"/>
      </w:pPr>
      <w:rPr>
        <w:rFonts w:cs="Times New Roman"/>
      </w:rPr>
    </w:lvl>
    <w:lvl w:ilvl="6" w:tplc="0419000F" w:tentative="1">
      <w:start w:val="1"/>
      <w:numFmt w:val="decimal"/>
      <w:lvlText w:val="%7."/>
      <w:lvlJc w:val="left"/>
      <w:pPr>
        <w:ind w:left="5695" w:hanging="360"/>
      </w:pPr>
      <w:rPr>
        <w:rFonts w:cs="Times New Roman"/>
      </w:rPr>
    </w:lvl>
    <w:lvl w:ilvl="7" w:tplc="04190019" w:tentative="1">
      <w:start w:val="1"/>
      <w:numFmt w:val="lowerLetter"/>
      <w:lvlText w:val="%8."/>
      <w:lvlJc w:val="left"/>
      <w:pPr>
        <w:ind w:left="6415" w:hanging="360"/>
      </w:pPr>
      <w:rPr>
        <w:rFonts w:cs="Times New Roman"/>
      </w:rPr>
    </w:lvl>
    <w:lvl w:ilvl="8" w:tplc="0419001B" w:tentative="1">
      <w:start w:val="1"/>
      <w:numFmt w:val="lowerRoman"/>
      <w:lvlText w:val="%9."/>
      <w:lvlJc w:val="right"/>
      <w:pPr>
        <w:ind w:left="7135" w:hanging="180"/>
      </w:pPr>
      <w:rPr>
        <w:rFonts w:cs="Times New Roman"/>
      </w:rPr>
    </w:lvl>
  </w:abstractNum>
  <w:abstractNum w:abstractNumId="5">
    <w:nsid w:val="16A02284"/>
    <w:multiLevelType w:val="hybridMultilevel"/>
    <w:tmpl w:val="9D2C0DCC"/>
    <w:lvl w:ilvl="0" w:tplc="04190011">
      <w:start w:val="1"/>
      <w:numFmt w:val="decimal"/>
      <w:lvlText w:val="%1)"/>
      <w:lvlJc w:val="left"/>
      <w:pPr>
        <w:ind w:left="1375" w:hanging="360"/>
      </w:pPr>
      <w:rPr>
        <w:rFonts w:cs="Times New Roman"/>
      </w:rPr>
    </w:lvl>
    <w:lvl w:ilvl="1" w:tplc="04190011">
      <w:start w:val="1"/>
      <w:numFmt w:val="decimal"/>
      <w:lvlText w:val="%2)"/>
      <w:lvlJc w:val="left"/>
      <w:pPr>
        <w:ind w:left="2095" w:hanging="360"/>
      </w:pPr>
      <w:rPr>
        <w:rFonts w:cs="Times New Roman"/>
      </w:rPr>
    </w:lvl>
    <w:lvl w:ilvl="2" w:tplc="0419001B" w:tentative="1">
      <w:start w:val="1"/>
      <w:numFmt w:val="lowerRoman"/>
      <w:lvlText w:val="%3."/>
      <w:lvlJc w:val="right"/>
      <w:pPr>
        <w:ind w:left="2815" w:hanging="180"/>
      </w:pPr>
      <w:rPr>
        <w:rFonts w:cs="Times New Roman"/>
      </w:rPr>
    </w:lvl>
    <w:lvl w:ilvl="3" w:tplc="0419000F" w:tentative="1">
      <w:start w:val="1"/>
      <w:numFmt w:val="decimal"/>
      <w:lvlText w:val="%4."/>
      <w:lvlJc w:val="left"/>
      <w:pPr>
        <w:ind w:left="3535" w:hanging="360"/>
      </w:pPr>
      <w:rPr>
        <w:rFonts w:cs="Times New Roman"/>
      </w:rPr>
    </w:lvl>
    <w:lvl w:ilvl="4" w:tplc="04190019" w:tentative="1">
      <w:start w:val="1"/>
      <w:numFmt w:val="lowerLetter"/>
      <w:lvlText w:val="%5."/>
      <w:lvlJc w:val="left"/>
      <w:pPr>
        <w:ind w:left="4255" w:hanging="360"/>
      </w:pPr>
      <w:rPr>
        <w:rFonts w:cs="Times New Roman"/>
      </w:rPr>
    </w:lvl>
    <w:lvl w:ilvl="5" w:tplc="0419001B" w:tentative="1">
      <w:start w:val="1"/>
      <w:numFmt w:val="lowerRoman"/>
      <w:lvlText w:val="%6."/>
      <w:lvlJc w:val="right"/>
      <w:pPr>
        <w:ind w:left="4975" w:hanging="180"/>
      </w:pPr>
      <w:rPr>
        <w:rFonts w:cs="Times New Roman"/>
      </w:rPr>
    </w:lvl>
    <w:lvl w:ilvl="6" w:tplc="0419000F" w:tentative="1">
      <w:start w:val="1"/>
      <w:numFmt w:val="decimal"/>
      <w:lvlText w:val="%7."/>
      <w:lvlJc w:val="left"/>
      <w:pPr>
        <w:ind w:left="5695" w:hanging="360"/>
      </w:pPr>
      <w:rPr>
        <w:rFonts w:cs="Times New Roman"/>
      </w:rPr>
    </w:lvl>
    <w:lvl w:ilvl="7" w:tplc="04190019" w:tentative="1">
      <w:start w:val="1"/>
      <w:numFmt w:val="lowerLetter"/>
      <w:lvlText w:val="%8."/>
      <w:lvlJc w:val="left"/>
      <w:pPr>
        <w:ind w:left="6415" w:hanging="360"/>
      </w:pPr>
      <w:rPr>
        <w:rFonts w:cs="Times New Roman"/>
      </w:rPr>
    </w:lvl>
    <w:lvl w:ilvl="8" w:tplc="0419001B" w:tentative="1">
      <w:start w:val="1"/>
      <w:numFmt w:val="lowerRoman"/>
      <w:lvlText w:val="%9."/>
      <w:lvlJc w:val="right"/>
      <w:pPr>
        <w:ind w:left="7135" w:hanging="180"/>
      </w:pPr>
      <w:rPr>
        <w:rFonts w:cs="Times New Roman"/>
      </w:rPr>
    </w:lvl>
  </w:abstractNum>
  <w:abstractNum w:abstractNumId="6">
    <w:nsid w:val="18325AA4"/>
    <w:multiLevelType w:val="hybridMultilevel"/>
    <w:tmpl w:val="219E065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
    <w:nsid w:val="18744209"/>
    <w:multiLevelType w:val="hybridMultilevel"/>
    <w:tmpl w:val="4866E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E64B4"/>
    <w:multiLevelType w:val="hybridMultilevel"/>
    <w:tmpl w:val="1E2E4DB2"/>
    <w:lvl w:ilvl="0" w:tplc="AF585432">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F7239A"/>
    <w:multiLevelType w:val="hybridMultilevel"/>
    <w:tmpl w:val="FD02E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FB738F"/>
    <w:multiLevelType w:val="hybridMultilevel"/>
    <w:tmpl w:val="3056C5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DB1A2D"/>
    <w:multiLevelType w:val="hybridMultilevel"/>
    <w:tmpl w:val="C75C9590"/>
    <w:lvl w:ilvl="0" w:tplc="4D063FB0">
      <w:start w:val="1"/>
      <w:numFmt w:val="bullet"/>
      <w:lvlText w:val="-"/>
      <w:lvlJc w:val="left"/>
      <w:pPr>
        <w:tabs>
          <w:tab w:val="num" w:pos="360"/>
        </w:tabs>
        <w:ind w:left="360" w:hanging="360"/>
      </w:pPr>
      <w:rPr>
        <w:rFonts w:ascii="Comic Sans MS" w:hAnsi="Comic Sans MS"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2">
    <w:nsid w:val="1E5261C8"/>
    <w:multiLevelType w:val="hybridMultilevel"/>
    <w:tmpl w:val="0BCE5326"/>
    <w:lvl w:ilvl="0" w:tplc="04190001">
      <w:start w:val="1"/>
      <w:numFmt w:val="bullet"/>
      <w:lvlText w:val=""/>
      <w:lvlJc w:val="left"/>
      <w:pPr>
        <w:ind w:left="1375" w:hanging="360"/>
      </w:pPr>
      <w:rPr>
        <w:rFonts w:ascii="Symbol" w:hAnsi="Symbol" w:hint="default"/>
      </w:rPr>
    </w:lvl>
    <w:lvl w:ilvl="1" w:tplc="04190003" w:tentative="1">
      <w:start w:val="1"/>
      <w:numFmt w:val="bullet"/>
      <w:lvlText w:val="o"/>
      <w:lvlJc w:val="left"/>
      <w:pPr>
        <w:ind w:left="2095" w:hanging="360"/>
      </w:pPr>
      <w:rPr>
        <w:rFonts w:ascii="Courier New" w:hAnsi="Courier New" w:hint="default"/>
      </w:rPr>
    </w:lvl>
    <w:lvl w:ilvl="2" w:tplc="04190005" w:tentative="1">
      <w:start w:val="1"/>
      <w:numFmt w:val="bullet"/>
      <w:lvlText w:val=""/>
      <w:lvlJc w:val="left"/>
      <w:pPr>
        <w:ind w:left="2815" w:hanging="360"/>
      </w:pPr>
      <w:rPr>
        <w:rFonts w:ascii="Wingdings" w:hAnsi="Wingdings" w:hint="default"/>
      </w:rPr>
    </w:lvl>
    <w:lvl w:ilvl="3" w:tplc="04190001" w:tentative="1">
      <w:start w:val="1"/>
      <w:numFmt w:val="bullet"/>
      <w:lvlText w:val=""/>
      <w:lvlJc w:val="left"/>
      <w:pPr>
        <w:ind w:left="3535" w:hanging="360"/>
      </w:pPr>
      <w:rPr>
        <w:rFonts w:ascii="Symbol" w:hAnsi="Symbol" w:hint="default"/>
      </w:rPr>
    </w:lvl>
    <w:lvl w:ilvl="4" w:tplc="04190003" w:tentative="1">
      <w:start w:val="1"/>
      <w:numFmt w:val="bullet"/>
      <w:lvlText w:val="o"/>
      <w:lvlJc w:val="left"/>
      <w:pPr>
        <w:ind w:left="4255" w:hanging="360"/>
      </w:pPr>
      <w:rPr>
        <w:rFonts w:ascii="Courier New" w:hAnsi="Courier New" w:hint="default"/>
      </w:rPr>
    </w:lvl>
    <w:lvl w:ilvl="5" w:tplc="04190005" w:tentative="1">
      <w:start w:val="1"/>
      <w:numFmt w:val="bullet"/>
      <w:lvlText w:val=""/>
      <w:lvlJc w:val="left"/>
      <w:pPr>
        <w:ind w:left="4975" w:hanging="360"/>
      </w:pPr>
      <w:rPr>
        <w:rFonts w:ascii="Wingdings" w:hAnsi="Wingdings" w:hint="default"/>
      </w:rPr>
    </w:lvl>
    <w:lvl w:ilvl="6" w:tplc="04190001" w:tentative="1">
      <w:start w:val="1"/>
      <w:numFmt w:val="bullet"/>
      <w:lvlText w:val=""/>
      <w:lvlJc w:val="left"/>
      <w:pPr>
        <w:ind w:left="5695" w:hanging="360"/>
      </w:pPr>
      <w:rPr>
        <w:rFonts w:ascii="Symbol" w:hAnsi="Symbol" w:hint="default"/>
      </w:rPr>
    </w:lvl>
    <w:lvl w:ilvl="7" w:tplc="04190003" w:tentative="1">
      <w:start w:val="1"/>
      <w:numFmt w:val="bullet"/>
      <w:lvlText w:val="o"/>
      <w:lvlJc w:val="left"/>
      <w:pPr>
        <w:ind w:left="6415" w:hanging="360"/>
      </w:pPr>
      <w:rPr>
        <w:rFonts w:ascii="Courier New" w:hAnsi="Courier New" w:hint="default"/>
      </w:rPr>
    </w:lvl>
    <w:lvl w:ilvl="8" w:tplc="04190005" w:tentative="1">
      <w:start w:val="1"/>
      <w:numFmt w:val="bullet"/>
      <w:lvlText w:val=""/>
      <w:lvlJc w:val="left"/>
      <w:pPr>
        <w:ind w:left="7135" w:hanging="360"/>
      </w:pPr>
      <w:rPr>
        <w:rFonts w:ascii="Wingdings" w:hAnsi="Wingdings" w:hint="default"/>
      </w:rPr>
    </w:lvl>
  </w:abstractNum>
  <w:abstractNum w:abstractNumId="13">
    <w:nsid w:val="20DD63F1"/>
    <w:multiLevelType w:val="hybridMultilevel"/>
    <w:tmpl w:val="AA761E72"/>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4">
    <w:nsid w:val="2A566E9E"/>
    <w:multiLevelType w:val="hybridMultilevel"/>
    <w:tmpl w:val="F2B843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ED7D9B"/>
    <w:multiLevelType w:val="hybridMultilevel"/>
    <w:tmpl w:val="D4F68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1A2418"/>
    <w:multiLevelType w:val="hybridMultilevel"/>
    <w:tmpl w:val="BD0CF5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642678"/>
    <w:multiLevelType w:val="hybridMultilevel"/>
    <w:tmpl w:val="FEF0ECD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8">
    <w:nsid w:val="31222069"/>
    <w:multiLevelType w:val="hybridMultilevel"/>
    <w:tmpl w:val="15E433AC"/>
    <w:lvl w:ilvl="0" w:tplc="C638DF38">
      <w:numFmt w:val="bullet"/>
      <w:lvlText w:val="·"/>
      <w:lvlJc w:val="left"/>
      <w:pPr>
        <w:ind w:left="1015" w:hanging="360"/>
      </w:pPr>
      <w:rPr>
        <w:rFonts w:ascii="Times New Roman" w:eastAsia="Times New Roman" w:hAnsi="Times New Roman" w:hint="default"/>
      </w:rPr>
    </w:lvl>
    <w:lvl w:ilvl="1" w:tplc="04190003" w:tentative="1">
      <w:start w:val="1"/>
      <w:numFmt w:val="bullet"/>
      <w:lvlText w:val="o"/>
      <w:lvlJc w:val="left"/>
      <w:pPr>
        <w:ind w:left="1735" w:hanging="360"/>
      </w:pPr>
      <w:rPr>
        <w:rFonts w:ascii="Courier New" w:hAnsi="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19">
    <w:nsid w:val="3BE4636A"/>
    <w:multiLevelType w:val="hybridMultilevel"/>
    <w:tmpl w:val="710EC766"/>
    <w:lvl w:ilvl="0" w:tplc="04190011">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0">
    <w:nsid w:val="442046CD"/>
    <w:multiLevelType w:val="hybridMultilevel"/>
    <w:tmpl w:val="FCCA7794"/>
    <w:lvl w:ilvl="0" w:tplc="528E8BB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nsid w:val="4524272C"/>
    <w:multiLevelType w:val="hybridMultilevel"/>
    <w:tmpl w:val="12189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B96699"/>
    <w:multiLevelType w:val="hybridMultilevel"/>
    <w:tmpl w:val="9D2C0DCC"/>
    <w:lvl w:ilvl="0" w:tplc="04190011">
      <w:start w:val="1"/>
      <w:numFmt w:val="decimal"/>
      <w:lvlText w:val="%1)"/>
      <w:lvlJc w:val="left"/>
      <w:pPr>
        <w:ind w:left="1375" w:hanging="360"/>
      </w:pPr>
      <w:rPr>
        <w:rFonts w:cs="Times New Roman"/>
      </w:rPr>
    </w:lvl>
    <w:lvl w:ilvl="1" w:tplc="04190011">
      <w:start w:val="1"/>
      <w:numFmt w:val="decimal"/>
      <w:lvlText w:val="%2)"/>
      <w:lvlJc w:val="left"/>
      <w:pPr>
        <w:ind w:left="2095" w:hanging="360"/>
      </w:pPr>
      <w:rPr>
        <w:rFonts w:cs="Times New Roman"/>
      </w:rPr>
    </w:lvl>
    <w:lvl w:ilvl="2" w:tplc="0419001B" w:tentative="1">
      <w:start w:val="1"/>
      <w:numFmt w:val="lowerRoman"/>
      <w:lvlText w:val="%3."/>
      <w:lvlJc w:val="right"/>
      <w:pPr>
        <w:ind w:left="2815" w:hanging="180"/>
      </w:pPr>
      <w:rPr>
        <w:rFonts w:cs="Times New Roman"/>
      </w:rPr>
    </w:lvl>
    <w:lvl w:ilvl="3" w:tplc="0419000F" w:tentative="1">
      <w:start w:val="1"/>
      <w:numFmt w:val="decimal"/>
      <w:lvlText w:val="%4."/>
      <w:lvlJc w:val="left"/>
      <w:pPr>
        <w:ind w:left="3535" w:hanging="360"/>
      </w:pPr>
      <w:rPr>
        <w:rFonts w:cs="Times New Roman"/>
      </w:rPr>
    </w:lvl>
    <w:lvl w:ilvl="4" w:tplc="04190019" w:tentative="1">
      <w:start w:val="1"/>
      <w:numFmt w:val="lowerLetter"/>
      <w:lvlText w:val="%5."/>
      <w:lvlJc w:val="left"/>
      <w:pPr>
        <w:ind w:left="4255" w:hanging="360"/>
      </w:pPr>
      <w:rPr>
        <w:rFonts w:cs="Times New Roman"/>
      </w:rPr>
    </w:lvl>
    <w:lvl w:ilvl="5" w:tplc="0419001B" w:tentative="1">
      <w:start w:val="1"/>
      <w:numFmt w:val="lowerRoman"/>
      <w:lvlText w:val="%6."/>
      <w:lvlJc w:val="right"/>
      <w:pPr>
        <w:ind w:left="4975" w:hanging="180"/>
      </w:pPr>
      <w:rPr>
        <w:rFonts w:cs="Times New Roman"/>
      </w:rPr>
    </w:lvl>
    <w:lvl w:ilvl="6" w:tplc="0419000F" w:tentative="1">
      <w:start w:val="1"/>
      <w:numFmt w:val="decimal"/>
      <w:lvlText w:val="%7."/>
      <w:lvlJc w:val="left"/>
      <w:pPr>
        <w:ind w:left="5695" w:hanging="360"/>
      </w:pPr>
      <w:rPr>
        <w:rFonts w:cs="Times New Roman"/>
      </w:rPr>
    </w:lvl>
    <w:lvl w:ilvl="7" w:tplc="04190019" w:tentative="1">
      <w:start w:val="1"/>
      <w:numFmt w:val="lowerLetter"/>
      <w:lvlText w:val="%8."/>
      <w:lvlJc w:val="left"/>
      <w:pPr>
        <w:ind w:left="6415" w:hanging="360"/>
      </w:pPr>
      <w:rPr>
        <w:rFonts w:cs="Times New Roman"/>
      </w:rPr>
    </w:lvl>
    <w:lvl w:ilvl="8" w:tplc="0419001B" w:tentative="1">
      <w:start w:val="1"/>
      <w:numFmt w:val="lowerRoman"/>
      <w:lvlText w:val="%9."/>
      <w:lvlJc w:val="right"/>
      <w:pPr>
        <w:ind w:left="7135" w:hanging="180"/>
      </w:pPr>
      <w:rPr>
        <w:rFonts w:cs="Times New Roman"/>
      </w:rPr>
    </w:lvl>
  </w:abstractNum>
  <w:abstractNum w:abstractNumId="23">
    <w:nsid w:val="473622BA"/>
    <w:multiLevelType w:val="hybridMultilevel"/>
    <w:tmpl w:val="DFF6924E"/>
    <w:lvl w:ilvl="0" w:tplc="ECCABDE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EE7B43"/>
    <w:multiLevelType w:val="hybridMultilevel"/>
    <w:tmpl w:val="0DAE2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F04632"/>
    <w:multiLevelType w:val="hybridMultilevel"/>
    <w:tmpl w:val="6BD065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F15638"/>
    <w:multiLevelType w:val="hybridMultilevel"/>
    <w:tmpl w:val="9ECC87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E1361F"/>
    <w:multiLevelType w:val="hybridMultilevel"/>
    <w:tmpl w:val="20E096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4D66F1B"/>
    <w:multiLevelType w:val="multilevel"/>
    <w:tmpl w:val="060EBCC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D32607"/>
    <w:multiLevelType w:val="hybridMultilevel"/>
    <w:tmpl w:val="877E7844"/>
    <w:lvl w:ilvl="0" w:tplc="4AECC89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2C5B22"/>
    <w:multiLevelType w:val="hybridMultilevel"/>
    <w:tmpl w:val="DA5CB7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FE10AC2"/>
    <w:multiLevelType w:val="hybridMultilevel"/>
    <w:tmpl w:val="CD46B606"/>
    <w:lvl w:ilvl="0" w:tplc="AF585432">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0EC0978"/>
    <w:multiLevelType w:val="hybridMultilevel"/>
    <w:tmpl w:val="028C35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550B6C"/>
    <w:multiLevelType w:val="hybridMultilevel"/>
    <w:tmpl w:val="D3CA9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6403CE"/>
    <w:multiLevelType w:val="multilevel"/>
    <w:tmpl w:val="60EE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AC2CD8"/>
    <w:multiLevelType w:val="hybridMultilevel"/>
    <w:tmpl w:val="A5A669E8"/>
    <w:lvl w:ilvl="0" w:tplc="4AECC89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DB0B00"/>
    <w:multiLevelType w:val="hybridMultilevel"/>
    <w:tmpl w:val="00DC6844"/>
    <w:lvl w:ilvl="0" w:tplc="84226BF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892CC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B514296"/>
    <w:multiLevelType w:val="hybridMultilevel"/>
    <w:tmpl w:val="4FB06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76598D"/>
    <w:multiLevelType w:val="hybridMultilevel"/>
    <w:tmpl w:val="8DF0A4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AB6697D"/>
    <w:multiLevelType w:val="multilevel"/>
    <w:tmpl w:val="4CF2747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FBF1141"/>
    <w:multiLevelType w:val="hybridMultilevel"/>
    <w:tmpl w:val="6256EF26"/>
    <w:lvl w:ilvl="0" w:tplc="ED46144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num>
  <w:num w:numId="2">
    <w:abstractNumId w:val="18"/>
  </w:num>
  <w:num w:numId="3">
    <w:abstractNumId w:val="3"/>
  </w:num>
  <w:num w:numId="4">
    <w:abstractNumId w:val="23"/>
  </w:num>
  <w:num w:numId="5">
    <w:abstractNumId w:val="37"/>
  </w:num>
  <w:num w:numId="6">
    <w:abstractNumId w:val="40"/>
  </w:num>
  <w:num w:numId="7">
    <w:abstractNumId w:val="24"/>
  </w:num>
  <w:num w:numId="8">
    <w:abstractNumId w:val="4"/>
  </w:num>
  <w:num w:numId="9">
    <w:abstractNumId w:val="5"/>
  </w:num>
  <w:num w:numId="10">
    <w:abstractNumId w:val="22"/>
  </w:num>
  <w:num w:numId="11">
    <w:abstractNumId w:val="19"/>
  </w:num>
  <w:num w:numId="12">
    <w:abstractNumId w:val="39"/>
  </w:num>
  <w:num w:numId="13">
    <w:abstractNumId w:val="36"/>
  </w:num>
  <w:num w:numId="14">
    <w:abstractNumId w:val="34"/>
  </w:num>
  <w:num w:numId="15">
    <w:abstractNumId w:val="0"/>
  </w:num>
  <w:num w:numId="16">
    <w:abstractNumId w:val="1"/>
  </w:num>
  <w:num w:numId="17">
    <w:abstractNumId w:val="25"/>
  </w:num>
  <w:num w:numId="18">
    <w:abstractNumId w:val="14"/>
  </w:num>
  <w:num w:numId="19">
    <w:abstractNumId w:val="28"/>
  </w:num>
  <w:num w:numId="20">
    <w:abstractNumId w:val="21"/>
  </w:num>
  <w:num w:numId="21">
    <w:abstractNumId w:val="26"/>
  </w:num>
  <w:num w:numId="22">
    <w:abstractNumId w:val="11"/>
  </w:num>
  <w:num w:numId="23">
    <w:abstractNumId w:val="13"/>
  </w:num>
  <w:num w:numId="24">
    <w:abstractNumId w:val="6"/>
  </w:num>
  <w:num w:numId="25">
    <w:abstractNumId w:val="17"/>
  </w:num>
  <w:num w:numId="26">
    <w:abstractNumId w:val="27"/>
  </w:num>
  <w:num w:numId="27">
    <w:abstractNumId w:val="29"/>
  </w:num>
  <w:num w:numId="28">
    <w:abstractNumId w:val="2"/>
  </w:num>
  <w:num w:numId="29">
    <w:abstractNumId w:val="38"/>
  </w:num>
  <w:num w:numId="30">
    <w:abstractNumId w:val="9"/>
  </w:num>
  <w:num w:numId="31">
    <w:abstractNumId w:val="7"/>
  </w:num>
  <w:num w:numId="32">
    <w:abstractNumId w:val="41"/>
  </w:num>
  <w:num w:numId="33">
    <w:abstractNumId w:val="16"/>
  </w:num>
  <w:num w:numId="34">
    <w:abstractNumId w:val="33"/>
  </w:num>
  <w:num w:numId="35">
    <w:abstractNumId w:val="32"/>
  </w:num>
  <w:num w:numId="36">
    <w:abstractNumId w:val="10"/>
  </w:num>
  <w:num w:numId="37">
    <w:abstractNumId w:val="35"/>
  </w:num>
  <w:num w:numId="38">
    <w:abstractNumId w:val="30"/>
  </w:num>
  <w:num w:numId="39">
    <w:abstractNumId w:val="31"/>
  </w:num>
  <w:num w:numId="40">
    <w:abstractNumId w:val="8"/>
  </w:num>
  <w:num w:numId="41">
    <w:abstractNumId w:val="15"/>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37F"/>
    <w:rsid w:val="00033E38"/>
    <w:rsid w:val="0009034C"/>
    <w:rsid w:val="000A3FF4"/>
    <w:rsid w:val="000E2842"/>
    <w:rsid w:val="000E3AAB"/>
    <w:rsid w:val="0012068A"/>
    <w:rsid w:val="001255F7"/>
    <w:rsid w:val="00137B16"/>
    <w:rsid w:val="0014045F"/>
    <w:rsid w:val="0018261F"/>
    <w:rsid w:val="001826FE"/>
    <w:rsid w:val="00183F96"/>
    <w:rsid w:val="00195CEA"/>
    <w:rsid w:val="001A3035"/>
    <w:rsid w:val="001D39B0"/>
    <w:rsid w:val="001E4AD2"/>
    <w:rsid w:val="00234E83"/>
    <w:rsid w:val="002420C1"/>
    <w:rsid w:val="0024604D"/>
    <w:rsid w:val="0025778C"/>
    <w:rsid w:val="00281D4B"/>
    <w:rsid w:val="002A33D4"/>
    <w:rsid w:val="002D3607"/>
    <w:rsid w:val="002F2912"/>
    <w:rsid w:val="002F4703"/>
    <w:rsid w:val="003A61A5"/>
    <w:rsid w:val="00417397"/>
    <w:rsid w:val="0046118F"/>
    <w:rsid w:val="00465628"/>
    <w:rsid w:val="004D7EC5"/>
    <w:rsid w:val="005118B5"/>
    <w:rsid w:val="00536CFD"/>
    <w:rsid w:val="00543A51"/>
    <w:rsid w:val="006052BB"/>
    <w:rsid w:val="006069E2"/>
    <w:rsid w:val="00611EDB"/>
    <w:rsid w:val="006244FB"/>
    <w:rsid w:val="006469F7"/>
    <w:rsid w:val="006603A0"/>
    <w:rsid w:val="00680F69"/>
    <w:rsid w:val="00707B15"/>
    <w:rsid w:val="007333FA"/>
    <w:rsid w:val="00737BEA"/>
    <w:rsid w:val="00742D23"/>
    <w:rsid w:val="00777CC8"/>
    <w:rsid w:val="00786D97"/>
    <w:rsid w:val="00796CEC"/>
    <w:rsid w:val="00796E7F"/>
    <w:rsid w:val="007A080E"/>
    <w:rsid w:val="007C3DA0"/>
    <w:rsid w:val="00813302"/>
    <w:rsid w:val="00817DD6"/>
    <w:rsid w:val="0087504D"/>
    <w:rsid w:val="008770C5"/>
    <w:rsid w:val="008C3BA4"/>
    <w:rsid w:val="008C7E4A"/>
    <w:rsid w:val="008D5F52"/>
    <w:rsid w:val="008E26FE"/>
    <w:rsid w:val="008F7907"/>
    <w:rsid w:val="00917235"/>
    <w:rsid w:val="0098541D"/>
    <w:rsid w:val="009B3DC4"/>
    <w:rsid w:val="00A01075"/>
    <w:rsid w:val="00A1478A"/>
    <w:rsid w:val="00A161EB"/>
    <w:rsid w:val="00A54DFD"/>
    <w:rsid w:val="00A72D75"/>
    <w:rsid w:val="00A803B4"/>
    <w:rsid w:val="00AC6CF4"/>
    <w:rsid w:val="00B0237B"/>
    <w:rsid w:val="00B16639"/>
    <w:rsid w:val="00B2334C"/>
    <w:rsid w:val="00B45C2B"/>
    <w:rsid w:val="00B5139D"/>
    <w:rsid w:val="00B66E9F"/>
    <w:rsid w:val="00B73176"/>
    <w:rsid w:val="00B910E5"/>
    <w:rsid w:val="00BA5E2E"/>
    <w:rsid w:val="00BB7906"/>
    <w:rsid w:val="00BE337F"/>
    <w:rsid w:val="00BF26C7"/>
    <w:rsid w:val="00C104C0"/>
    <w:rsid w:val="00C35DA8"/>
    <w:rsid w:val="00C408D9"/>
    <w:rsid w:val="00C70D6C"/>
    <w:rsid w:val="00C71C60"/>
    <w:rsid w:val="00C76EC1"/>
    <w:rsid w:val="00C93A90"/>
    <w:rsid w:val="00CC6BF2"/>
    <w:rsid w:val="00CE491C"/>
    <w:rsid w:val="00D30F85"/>
    <w:rsid w:val="00D50759"/>
    <w:rsid w:val="00D6273E"/>
    <w:rsid w:val="00D71B02"/>
    <w:rsid w:val="00D71D4F"/>
    <w:rsid w:val="00D7479F"/>
    <w:rsid w:val="00DA22B5"/>
    <w:rsid w:val="00DE4138"/>
    <w:rsid w:val="00DF73E5"/>
    <w:rsid w:val="00E01D45"/>
    <w:rsid w:val="00E3117F"/>
    <w:rsid w:val="00E41249"/>
    <w:rsid w:val="00E577AE"/>
    <w:rsid w:val="00E82551"/>
    <w:rsid w:val="00E858B9"/>
    <w:rsid w:val="00E94638"/>
    <w:rsid w:val="00E9593E"/>
    <w:rsid w:val="00EA6568"/>
    <w:rsid w:val="00ED54B7"/>
    <w:rsid w:val="00EE6ED1"/>
    <w:rsid w:val="00EF10CC"/>
    <w:rsid w:val="00F15882"/>
    <w:rsid w:val="00F3626E"/>
    <w:rsid w:val="00F564C7"/>
    <w:rsid w:val="00F70902"/>
    <w:rsid w:val="00FA253C"/>
    <w:rsid w:val="00FB68B3"/>
    <w:rsid w:val="00FC652E"/>
    <w:rsid w:val="00FC7348"/>
    <w:rsid w:val="00FE1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118F"/>
    <w:pPr>
      <w:ind w:left="720"/>
      <w:contextualSpacing/>
    </w:pPr>
  </w:style>
  <w:style w:type="paragraph" w:styleId="a4">
    <w:name w:val="Normal (Web)"/>
    <w:basedOn w:val="a"/>
    <w:uiPriority w:val="99"/>
    <w:rsid w:val="006244F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C76EC1"/>
    <w:rPr>
      <w:rFonts w:cs="Times New Roman"/>
      <w:color w:val="0000FF"/>
      <w:u w:val="single"/>
    </w:rPr>
  </w:style>
  <w:style w:type="paragraph" w:styleId="a6">
    <w:name w:val="Balloon Text"/>
    <w:basedOn w:val="a"/>
    <w:link w:val="a7"/>
    <w:uiPriority w:val="99"/>
    <w:semiHidden/>
    <w:unhideWhenUsed/>
    <w:rsid w:val="00B910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10E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118F"/>
    <w:pPr>
      <w:ind w:left="720"/>
      <w:contextualSpacing/>
    </w:pPr>
  </w:style>
  <w:style w:type="paragraph" w:styleId="a4">
    <w:name w:val="Normal (Web)"/>
    <w:basedOn w:val="a"/>
    <w:uiPriority w:val="99"/>
    <w:rsid w:val="006244F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C76EC1"/>
    <w:rPr>
      <w:rFonts w:cs="Times New Roman"/>
      <w:color w:val="0000FF"/>
      <w:u w:val="single"/>
    </w:rPr>
  </w:style>
  <w:style w:type="paragraph" w:styleId="a6">
    <w:name w:val="Balloon Text"/>
    <w:basedOn w:val="a"/>
    <w:link w:val="a7"/>
    <w:uiPriority w:val="99"/>
    <w:semiHidden/>
    <w:unhideWhenUsed/>
    <w:rsid w:val="00B910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10E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67072892">
      <w:marLeft w:val="0"/>
      <w:marRight w:val="0"/>
      <w:marTop w:val="0"/>
      <w:marBottom w:val="0"/>
      <w:divBdr>
        <w:top w:val="none" w:sz="0" w:space="0" w:color="auto"/>
        <w:left w:val="none" w:sz="0" w:space="0" w:color="auto"/>
        <w:bottom w:val="none" w:sz="0" w:space="0" w:color="auto"/>
        <w:right w:val="none" w:sz="0" w:space="0" w:color="auto"/>
      </w:divBdr>
      <w:divsChild>
        <w:div w:id="367072902">
          <w:marLeft w:val="0"/>
          <w:marRight w:val="0"/>
          <w:marTop w:val="0"/>
          <w:marBottom w:val="0"/>
          <w:divBdr>
            <w:top w:val="none" w:sz="0" w:space="0" w:color="auto"/>
            <w:left w:val="none" w:sz="0" w:space="0" w:color="auto"/>
            <w:bottom w:val="none" w:sz="0" w:space="0" w:color="auto"/>
            <w:right w:val="none" w:sz="0" w:space="0" w:color="auto"/>
          </w:divBdr>
          <w:divsChild>
            <w:div w:id="367072901">
              <w:marLeft w:val="0"/>
              <w:marRight w:val="0"/>
              <w:marTop w:val="0"/>
              <w:marBottom w:val="0"/>
              <w:divBdr>
                <w:top w:val="none" w:sz="0" w:space="0" w:color="auto"/>
                <w:left w:val="none" w:sz="0" w:space="0" w:color="auto"/>
                <w:bottom w:val="none" w:sz="0" w:space="0" w:color="auto"/>
                <w:right w:val="none" w:sz="0" w:space="0" w:color="auto"/>
              </w:divBdr>
              <w:divsChild>
                <w:div w:id="367072876">
                  <w:marLeft w:val="0"/>
                  <w:marRight w:val="0"/>
                  <w:marTop w:val="0"/>
                  <w:marBottom w:val="0"/>
                  <w:divBdr>
                    <w:top w:val="none" w:sz="0" w:space="0" w:color="auto"/>
                    <w:left w:val="none" w:sz="0" w:space="0" w:color="auto"/>
                    <w:bottom w:val="none" w:sz="0" w:space="0" w:color="auto"/>
                    <w:right w:val="none" w:sz="0" w:space="0" w:color="auto"/>
                  </w:divBdr>
                  <w:divsChild>
                    <w:div w:id="367072888">
                      <w:marLeft w:val="0"/>
                      <w:marRight w:val="0"/>
                      <w:marTop w:val="0"/>
                      <w:marBottom w:val="0"/>
                      <w:divBdr>
                        <w:top w:val="none" w:sz="0" w:space="0" w:color="auto"/>
                        <w:left w:val="none" w:sz="0" w:space="0" w:color="auto"/>
                        <w:bottom w:val="none" w:sz="0" w:space="0" w:color="auto"/>
                        <w:right w:val="none" w:sz="0" w:space="0" w:color="auto"/>
                      </w:divBdr>
                      <w:divsChild>
                        <w:div w:id="367072908">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367072884">
                                  <w:marLeft w:val="0"/>
                                  <w:marRight w:val="0"/>
                                  <w:marTop w:val="0"/>
                                  <w:marBottom w:val="0"/>
                                  <w:divBdr>
                                    <w:top w:val="none" w:sz="0" w:space="0" w:color="auto"/>
                                    <w:left w:val="none" w:sz="0" w:space="0" w:color="auto"/>
                                    <w:bottom w:val="none" w:sz="0" w:space="0" w:color="auto"/>
                                    <w:right w:val="none" w:sz="0" w:space="0" w:color="auto"/>
                                  </w:divBdr>
                                  <w:divsChild>
                                    <w:div w:id="367072899">
                                      <w:marLeft w:val="0"/>
                                      <w:marRight w:val="0"/>
                                      <w:marTop w:val="0"/>
                                      <w:marBottom w:val="0"/>
                                      <w:divBdr>
                                        <w:top w:val="none" w:sz="0" w:space="0" w:color="auto"/>
                                        <w:left w:val="none" w:sz="0" w:space="0" w:color="auto"/>
                                        <w:bottom w:val="none" w:sz="0" w:space="0" w:color="auto"/>
                                        <w:right w:val="none" w:sz="0" w:space="0" w:color="auto"/>
                                      </w:divBdr>
                                      <w:divsChild>
                                        <w:div w:id="367072896">
                                          <w:marLeft w:val="0"/>
                                          <w:marRight w:val="0"/>
                                          <w:marTop w:val="0"/>
                                          <w:marBottom w:val="0"/>
                                          <w:divBdr>
                                            <w:top w:val="none" w:sz="0" w:space="0" w:color="auto"/>
                                            <w:left w:val="none" w:sz="0" w:space="0" w:color="auto"/>
                                            <w:bottom w:val="none" w:sz="0" w:space="0" w:color="auto"/>
                                            <w:right w:val="none" w:sz="0" w:space="0" w:color="auto"/>
                                          </w:divBdr>
                                          <w:divsChild>
                                            <w:div w:id="367072887">
                                              <w:marLeft w:val="0"/>
                                              <w:marRight w:val="0"/>
                                              <w:marTop w:val="0"/>
                                              <w:marBottom w:val="0"/>
                                              <w:divBdr>
                                                <w:top w:val="none" w:sz="0" w:space="0" w:color="auto"/>
                                                <w:left w:val="none" w:sz="0" w:space="0" w:color="auto"/>
                                                <w:bottom w:val="none" w:sz="0" w:space="0" w:color="auto"/>
                                                <w:right w:val="none" w:sz="0" w:space="0" w:color="auto"/>
                                              </w:divBdr>
                                              <w:divsChild>
                                                <w:div w:id="367072878">
                                                  <w:marLeft w:val="300"/>
                                                  <w:marRight w:val="0"/>
                                                  <w:marTop w:val="0"/>
                                                  <w:marBottom w:val="0"/>
                                                  <w:divBdr>
                                                    <w:top w:val="none" w:sz="0" w:space="0" w:color="auto"/>
                                                    <w:left w:val="none" w:sz="0" w:space="0" w:color="auto"/>
                                                    <w:bottom w:val="none" w:sz="0" w:space="0" w:color="auto"/>
                                                    <w:right w:val="none" w:sz="0" w:space="0" w:color="auto"/>
                                                  </w:divBdr>
                                                  <w:divsChild>
                                                    <w:div w:id="367072882">
                                                      <w:marLeft w:val="0"/>
                                                      <w:marRight w:val="0"/>
                                                      <w:marTop w:val="0"/>
                                                      <w:marBottom w:val="0"/>
                                                      <w:divBdr>
                                                        <w:top w:val="none" w:sz="0" w:space="0" w:color="auto"/>
                                                        <w:left w:val="none" w:sz="0" w:space="0" w:color="auto"/>
                                                        <w:bottom w:val="none" w:sz="0" w:space="0" w:color="auto"/>
                                                        <w:right w:val="none" w:sz="0" w:space="0" w:color="auto"/>
                                                      </w:divBdr>
                                                      <w:divsChild>
                                                        <w:div w:id="367072875">
                                                          <w:marLeft w:val="0"/>
                                                          <w:marRight w:val="0"/>
                                                          <w:marTop w:val="0"/>
                                                          <w:marBottom w:val="0"/>
                                                          <w:divBdr>
                                                            <w:top w:val="none" w:sz="0" w:space="0" w:color="auto"/>
                                                            <w:left w:val="none" w:sz="0" w:space="0" w:color="auto"/>
                                                            <w:bottom w:val="none" w:sz="0" w:space="0" w:color="auto"/>
                                                            <w:right w:val="none" w:sz="0" w:space="0" w:color="auto"/>
                                                          </w:divBdr>
                                                          <w:divsChild>
                                                            <w:div w:id="367072879">
                                                              <w:marLeft w:val="0"/>
                                                              <w:marRight w:val="0"/>
                                                              <w:marTop w:val="0"/>
                                                              <w:marBottom w:val="0"/>
                                                              <w:divBdr>
                                                                <w:top w:val="none" w:sz="0" w:space="0" w:color="auto"/>
                                                                <w:left w:val="none" w:sz="0" w:space="0" w:color="auto"/>
                                                                <w:bottom w:val="none" w:sz="0" w:space="0" w:color="auto"/>
                                                                <w:right w:val="none" w:sz="0" w:space="0" w:color="auto"/>
                                                              </w:divBdr>
                                                              <w:divsChild>
                                                                <w:div w:id="367072881">
                                                                  <w:marLeft w:val="0"/>
                                                                  <w:marRight w:val="0"/>
                                                                  <w:marTop w:val="0"/>
                                                                  <w:marBottom w:val="0"/>
                                                                  <w:divBdr>
                                                                    <w:top w:val="none" w:sz="0" w:space="0" w:color="auto"/>
                                                                    <w:left w:val="none" w:sz="0" w:space="0" w:color="auto"/>
                                                                    <w:bottom w:val="none" w:sz="0" w:space="0" w:color="auto"/>
                                                                    <w:right w:val="none" w:sz="0" w:space="0" w:color="auto"/>
                                                                  </w:divBdr>
                                                                  <w:divsChild>
                                                                    <w:div w:id="367072877">
                                                                      <w:marLeft w:val="0"/>
                                                                      <w:marRight w:val="0"/>
                                                                      <w:marTop w:val="0"/>
                                                                      <w:marBottom w:val="0"/>
                                                                      <w:divBdr>
                                                                        <w:top w:val="none" w:sz="0" w:space="0" w:color="auto"/>
                                                                        <w:left w:val="none" w:sz="0" w:space="0" w:color="auto"/>
                                                                        <w:bottom w:val="none" w:sz="0" w:space="0" w:color="auto"/>
                                                                        <w:right w:val="none" w:sz="0" w:space="0" w:color="auto"/>
                                                                      </w:divBdr>
                                                                      <w:divsChild>
                                                                        <w:div w:id="367072873">
                                                                          <w:marLeft w:val="0"/>
                                                                          <w:marRight w:val="0"/>
                                                                          <w:marTop w:val="0"/>
                                                                          <w:marBottom w:val="0"/>
                                                                          <w:divBdr>
                                                                            <w:top w:val="none" w:sz="0" w:space="0" w:color="auto"/>
                                                                            <w:left w:val="none" w:sz="0" w:space="0" w:color="auto"/>
                                                                            <w:bottom w:val="none" w:sz="0" w:space="0" w:color="auto"/>
                                                                            <w:right w:val="none" w:sz="0" w:space="0" w:color="auto"/>
                                                                          </w:divBdr>
                                                                          <w:divsChild>
                                                                            <w:div w:id="367072904">
                                                                              <w:marLeft w:val="0"/>
                                                                              <w:marRight w:val="0"/>
                                                                              <w:marTop w:val="0"/>
                                                                              <w:marBottom w:val="0"/>
                                                                              <w:divBdr>
                                                                                <w:top w:val="none" w:sz="0" w:space="0" w:color="auto"/>
                                                                                <w:left w:val="none" w:sz="0" w:space="0" w:color="auto"/>
                                                                                <w:bottom w:val="none" w:sz="0" w:space="0" w:color="auto"/>
                                                                                <w:right w:val="none" w:sz="0" w:space="0" w:color="auto"/>
                                                                              </w:divBdr>
                                                                              <w:divsChild>
                                                                                <w:div w:id="3670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72907">
      <w:marLeft w:val="0"/>
      <w:marRight w:val="0"/>
      <w:marTop w:val="0"/>
      <w:marBottom w:val="0"/>
      <w:divBdr>
        <w:top w:val="none" w:sz="0" w:space="0" w:color="auto"/>
        <w:left w:val="none" w:sz="0" w:space="0" w:color="auto"/>
        <w:bottom w:val="none" w:sz="0" w:space="0" w:color="auto"/>
        <w:right w:val="none" w:sz="0" w:space="0" w:color="auto"/>
      </w:divBdr>
      <w:divsChild>
        <w:div w:id="367072890">
          <w:marLeft w:val="0"/>
          <w:marRight w:val="0"/>
          <w:marTop w:val="0"/>
          <w:marBottom w:val="0"/>
          <w:divBdr>
            <w:top w:val="none" w:sz="0" w:space="0" w:color="auto"/>
            <w:left w:val="none" w:sz="0" w:space="0" w:color="auto"/>
            <w:bottom w:val="none" w:sz="0" w:space="0" w:color="auto"/>
            <w:right w:val="none" w:sz="0" w:space="0" w:color="auto"/>
          </w:divBdr>
          <w:divsChild>
            <w:div w:id="367072909">
              <w:marLeft w:val="0"/>
              <w:marRight w:val="0"/>
              <w:marTop w:val="0"/>
              <w:marBottom w:val="0"/>
              <w:divBdr>
                <w:top w:val="none" w:sz="0" w:space="0" w:color="auto"/>
                <w:left w:val="none" w:sz="0" w:space="0" w:color="auto"/>
                <w:bottom w:val="none" w:sz="0" w:space="0" w:color="auto"/>
                <w:right w:val="none" w:sz="0" w:space="0" w:color="auto"/>
              </w:divBdr>
              <w:divsChild>
                <w:div w:id="367072898">
                  <w:marLeft w:val="0"/>
                  <w:marRight w:val="0"/>
                  <w:marTop w:val="0"/>
                  <w:marBottom w:val="0"/>
                  <w:divBdr>
                    <w:top w:val="none" w:sz="0" w:space="0" w:color="auto"/>
                    <w:left w:val="none" w:sz="0" w:space="0" w:color="auto"/>
                    <w:bottom w:val="none" w:sz="0" w:space="0" w:color="auto"/>
                    <w:right w:val="none" w:sz="0" w:space="0" w:color="auto"/>
                  </w:divBdr>
                  <w:divsChild>
                    <w:div w:id="367072893">
                      <w:marLeft w:val="0"/>
                      <w:marRight w:val="0"/>
                      <w:marTop w:val="0"/>
                      <w:marBottom w:val="0"/>
                      <w:divBdr>
                        <w:top w:val="none" w:sz="0" w:space="0" w:color="auto"/>
                        <w:left w:val="none" w:sz="0" w:space="0" w:color="auto"/>
                        <w:bottom w:val="none" w:sz="0" w:space="0" w:color="auto"/>
                        <w:right w:val="none" w:sz="0" w:space="0" w:color="auto"/>
                      </w:divBdr>
                      <w:divsChild>
                        <w:div w:id="367072870">
                          <w:marLeft w:val="0"/>
                          <w:marRight w:val="0"/>
                          <w:marTop w:val="0"/>
                          <w:marBottom w:val="0"/>
                          <w:divBdr>
                            <w:top w:val="none" w:sz="0" w:space="0" w:color="auto"/>
                            <w:left w:val="none" w:sz="0" w:space="0" w:color="auto"/>
                            <w:bottom w:val="none" w:sz="0" w:space="0" w:color="auto"/>
                            <w:right w:val="none" w:sz="0" w:space="0" w:color="auto"/>
                          </w:divBdr>
                          <w:divsChild>
                            <w:div w:id="367072874">
                              <w:marLeft w:val="0"/>
                              <w:marRight w:val="0"/>
                              <w:marTop w:val="0"/>
                              <w:marBottom w:val="0"/>
                              <w:divBdr>
                                <w:top w:val="none" w:sz="0" w:space="0" w:color="auto"/>
                                <w:left w:val="none" w:sz="0" w:space="0" w:color="auto"/>
                                <w:bottom w:val="none" w:sz="0" w:space="0" w:color="auto"/>
                                <w:right w:val="none" w:sz="0" w:space="0" w:color="auto"/>
                              </w:divBdr>
                              <w:divsChild>
                                <w:div w:id="367072900">
                                  <w:marLeft w:val="0"/>
                                  <w:marRight w:val="0"/>
                                  <w:marTop w:val="0"/>
                                  <w:marBottom w:val="0"/>
                                  <w:divBdr>
                                    <w:top w:val="none" w:sz="0" w:space="0" w:color="auto"/>
                                    <w:left w:val="none" w:sz="0" w:space="0" w:color="auto"/>
                                    <w:bottom w:val="none" w:sz="0" w:space="0" w:color="auto"/>
                                    <w:right w:val="none" w:sz="0" w:space="0" w:color="auto"/>
                                  </w:divBdr>
                                  <w:divsChild>
                                    <w:div w:id="367072872">
                                      <w:marLeft w:val="0"/>
                                      <w:marRight w:val="0"/>
                                      <w:marTop w:val="0"/>
                                      <w:marBottom w:val="0"/>
                                      <w:divBdr>
                                        <w:top w:val="none" w:sz="0" w:space="0" w:color="auto"/>
                                        <w:left w:val="none" w:sz="0" w:space="0" w:color="auto"/>
                                        <w:bottom w:val="none" w:sz="0" w:space="0" w:color="auto"/>
                                        <w:right w:val="none" w:sz="0" w:space="0" w:color="auto"/>
                                      </w:divBdr>
                                      <w:divsChild>
                                        <w:div w:id="367072895">
                                          <w:marLeft w:val="0"/>
                                          <w:marRight w:val="0"/>
                                          <w:marTop w:val="0"/>
                                          <w:marBottom w:val="0"/>
                                          <w:divBdr>
                                            <w:top w:val="none" w:sz="0" w:space="0" w:color="auto"/>
                                            <w:left w:val="none" w:sz="0" w:space="0" w:color="auto"/>
                                            <w:bottom w:val="none" w:sz="0" w:space="0" w:color="auto"/>
                                            <w:right w:val="none" w:sz="0" w:space="0" w:color="auto"/>
                                          </w:divBdr>
                                          <w:divsChild>
                                            <w:div w:id="367072886">
                                              <w:marLeft w:val="0"/>
                                              <w:marRight w:val="0"/>
                                              <w:marTop w:val="0"/>
                                              <w:marBottom w:val="0"/>
                                              <w:divBdr>
                                                <w:top w:val="none" w:sz="0" w:space="0" w:color="auto"/>
                                                <w:left w:val="none" w:sz="0" w:space="0" w:color="auto"/>
                                                <w:bottom w:val="none" w:sz="0" w:space="0" w:color="auto"/>
                                                <w:right w:val="none" w:sz="0" w:space="0" w:color="auto"/>
                                              </w:divBdr>
                                              <w:divsChild>
                                                <w:div w:id="367072905">
                                                  <w:marLeft w:val="300"/>
                                                  <w:marRight w:val="0"/>
                                                  <w:marTop w:val="0"/>
                                                  <w:marBottom w:val="0"/>
                                                  <w:divBdr>
                                                    <w:top w:val="none" w:sz="0" w:space="0" w:color="auto"/>
                                                    <w:left w:val="none" w:sz="0" w:space="0" w:color="auto"/>
                                                    <w:bottom w:val="none" w:sz="0" w:space="0" w:color="auto"/>
                                                    <w:right w:val="none" w:sz="0" w:space="0" w:color="auto"/>
                                                  </w:divBdr>
                                                  <w:divsChild>
                                                    <w:div w:id="367072883">
                                                      <w:marLeft w:val="0"/>
                                                      <w:marRight w:val="0"/>
                                                      <w:marTop w:val="0"/>
                                                      <w:marBottom w:val="0"/>
                                                      <w:divBdr>
                                                        <w:top w:val="none" w:sz="0" w:space="0" w:color="auto"/>
                                                        <w:left w:val="none" w:sz="0" w:space="0" w:color="auto"/>
                                                        <w:bottom w:val="none" w:sz="0" w:space="0" w:color="auto"/>
                                                        <w:right w:val="none" w:sz="0" w:space="0" w:color="auto"/>
                                                      </w:divBdr>
                                                      <w:divsChild>
                                                        <w:div w:id="367072889">
                                                          <w:marLeft w:val="0"/>
                                                          <w:marRight w:val="0"/>
                                                          <w:marTop w:val="0"/>
                                                          <w:marBottom w:val="0"/>
                                                          <w:divBdr>
                                                            <w:top w:val="none" w:sz="0" w:space="0" w:color="auto"/>
                                                            <w:left w:val="none" w:sz="0" w:space="0" w:color="auto"/>
                                                            <w:bottom w:val="none" w:sz="0" w:space="0" w:color="auto"/>
                                                            <w:right w:val="none" w:sz="0" w:space="0" w:color="auto"/>
                                                          </w:divBdr>
                                                          <w:divsChild>
                                                            <w:div w:id="367072903">
                                                              <w:marLeft w:val="0"/>
                                                              <w:marRight w:val="0"/>
                                                              <w:marTop w:val="0"/>
                                                              <w:marBottom w:val="0"/>
                                                              <w:divBdr>
                                                                <w:top w:val="none" w:sz="0" w:space="0" w:color="auto"/>
                                                                <w:left w:val="none" w:sz="0" w:space="0" w:color="auto"/>
                                                                <w:bottom w:val="none" w:sz="0" w:space="0" w:color="auto"/>
                                                                <w:right w:val="none" w:sz="0" w:space="0" w:color="auto"/>
                                                              </w:divBdr>
                                                              <w:divsChild>
                                                                <w:div w:id="367072885">
                                                                  <w:marLeft w:val="0"/>
                                                                  <w:marRight w:val="0"/>
                                                                  <w:marTop w:val="0"/>
                                                                  <w:marBottom w:val="0"/>
                                                                  <w:divBdr>
                                                                    <w:top w:val="none" w:sz="0" w:space="0" w:color="auto"/>
                                                                    <w:left w:val="none" w:sz="0" w:space="0" w:color="auto"/>
                                                                    <w:bottom w:val="none" w:sz="0" w:space="0" w:color="auto"/>
                                                                    <w:right w:val="none" w:sz="0" w:space="0" w:color="auto"/>
                                                                  </w:divBdr>
                                                                  <w:divsChild>
                                                                    <w:div w:id="367072871">
                                                                      <w:marLeft w:val="0"/>
                                                                      <w:marRight w:val="0"/>
                                                                      <w:marTop w:val="0"/>
                                                                      <w:marBottom w:val="0"/>
                                                                      <w:divBdr>
                                                                        <w:top w:val="none" w:sz="0" w:space="0" w:color="auto"/>
                                                                        <w:left w:val="none" w:sz="0" w:space="0" w:color="auto"/>
                                                                        <w:bottom w:val="none" w:sz="0" w:space="0" w:color="auto"/>
                                                                        <w:right w:val="none" w:sz="0" w:space="0" w:color="auto"/>
                                                                      </w:divBdr>
                                                                      <w:divsChild>
                                                                        <w:div w:id="367072891">
                                                                          <w:marLeft w:val="0"/>
                                                                          <w:marRight w:val="0"/>
                                                                          <w:marTop w:val="0"/>
                                                                          <w:marBottom w:val="0"/>
                                                                          <w:divBdr>
                                                                            <w:top w:val="none" w:sz="0" w:space="0" w:color="auto"/>
                                                                            <w:left w:val="none" w:sz="0" w:space="0" w:color="auto"/>
                                                                            <w:bottom w:val="none" w:sz="0" w:space="0" w:color="auto"/>
                                                                            <w:right w:val="none" w:sz="0" w:space="0" w:color="auto"/>
                                                                          </w:divBdr>
                                                                          <w:divsChild>
                                                                            <w:div w:id="367072880">
                                                                              <w:marLeft w:val="0"/>
                                                                              <w:marRight w:val="0"/>
                                                                              <w:marTop w:val="0"/>
                                                                              <w:marBottom w:val="0"/>
                                                                              <w:divBdr>
                                                                                <w:top w:val="none" w:sz="0" w:space="0" w:color="auto"/>
                                                                                <w:left w:val="none" w:sz="0" w:space="0" w:color="auto"/>
                                                                                <w:bottom w:val="none" w:sz="0" w:space="0" w:color="auto"/>
                                                                                <w:right w:val="none" w:sz="0" w:space="0" w:color="auto"/>
                                                                              </w:divBdr>
                                                                              <w:divsChild>
                                                                                <w:div w:id="367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5.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theme" Target="theme/theme1.xml"/><Relationship Id="rId5" Type="http://schemas.openxmlformats.org/officeDocument/2006/relationships/image" Target="media/image3.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2559</Words>
  <Characters>14756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ВГАФК</Company>
  <LinksUpToDate>false</LinksUpToDate>
  <CharactersWithSpaces>17281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inostrannyi_lab</dc:creator>
  <cp:keywords/>
  <dc:description/>
  <cp:lastModifiedBy>студент</cp:lastModifiedBy>
  <cp:revision>21</cp:revision>
  <cp:lastPrinted>2018-10-06T08:14:00Z</cp:lastPrinted>
  <dcterms:created xsi:type="dcterms:W3CDTF">2018-10-30T09:07:00Z</dcterms:created>
  <dcterms:modified xsi:type="dcterms:W3CDTF">2018-12-26T05:37:00Z</dcterms:modified>
</cp:coreProperties>
</file>